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ECD9" w14:textId="68E67E54" w:rsidR="00891FD7" w:rsidRPr="004F4FFB" w:rsidRDefault="00891FD7" w:rsidP="00891FD7">
      <w:pPr>
        <w:pStyle w:val="Heading1"/>
        <w:ind w:left="0" w:firstLine="0"/>
        <w:rPr>
          <w:rFonts w:ascii="Arial" w:hAnsi="Arial" w:cs="Arial"/>
          <w:sz w:val="28"/>
          <w:szCs w:val="28"/>
        </w:rPr>
      </w:pPr>
      <w:r>
        <w:rPr>
          <w:rFonts w:ascii="Arial" w:hAnsi="Arial" w:cs="Arial"/>
          <w:sz w:val="28"/>
          <w:szCs w:val="28"/>
        </w:rPr>
        <w:t>Employment</w:t>
      </w:r>
    </w:p>
    <w:sdt>
      <w:sdtPr>
        <w:rPr>
          <w:rFonts w:ascii="Arial" w:hAnsi="Arial"/>
        </w:rPr>
        <w:id w:val="-941601902"/>
        <w:placeholder>
          <w:docPart w:val="CB4277F3E4C99F4D8BEBA56A65B0873D"/>
        </w:placeholder>
      </w:sdtPr>
      <w:sdtEndPr/>
      <w:sdtContent>
        <w:p w14:paraId="185442D2" w14:textId="44C5D09B" w:rsidR="00F17C95" w:rsidRDefault="00F17C95" w:rsidP="00891FD7">
          <w:pPr>
            <w:pStyle w:val="Heading2"/>
            <w:spacing w:before="0" w:after="0" w:line="276" w:lineRule="auto"/>
            <w:rPr>
              <w:rFonts w:ascii="Arial" w:hAnsi="Arial"/>
            </w:rPr>
          </w:pPr>
          <w:r>
            <w:rPr>
              <w:rFonts w:ascii="Arial" w:hAnsi="Arial"/>
            </w:rPr>
            <w:t xml:space="preserve">Philosophy Department, University of Cambridge </w:t>
          </w:r>
          <w:r>
            <w:rPr>
              <w:rFonts w:ascii="Arial" w:hAnsi="Arial"/>
            </w:rPr>
            <w:tab/>
          </w:r>
          <w:r>
            <w:rPr>
              <w:rFonts w:ascii="Arial" w:hAnsi="Arial"/>
            </w:rPr>
            <w:tab/>
            <w:t>2018-</w:t>
          </w:r>
        </w:p>
        <w:p w14:paraId="3ED6944B" w14:textId="6AAF9004" w:rsidR="00F17C95" w:rsidRDefault="00F17C95" w:rsidP="00891FD7">
          <w:pPr>
            <w:pStyle w:val="Heading2"/>
            <w:spacing w:before="0" w:after="0" w:line="276" w:lineRule="auto"/>
            <w:rPr>
              <w:b w:val="0"/>
            </w:rPr>
          </w:pPr>
          <w:r>
            <w:rPr>
              <w:b w:val="0"/>
            </w:rPr>
            <w:t xml:space="preserve">              </w:t>
          </w:r>
          <w:r w:rsidR="00F331DA">
            <w:rPr>
              <w:b w:val="0"/>
            </w:rPr>
            <w:t>Associate Professor</w:t>
          </w:r>
          <w:r w:rsidR="00F331DA">
            <w:rPr>
              <w:b w:val="0"/>
            </w:rPr>
            <w:tab/>
          </w:r>
          <w:r w:rsidR="00F331DA">
            <w:rPr>
              <w:b w:val="0"/>
            </w:rPr>
            <w:tab/>
            <w:t>2021-</w:t>
          </w:r>
        </w:p>
        <w:p w14:paraId="55B9457B" w14:textId="4F87CAE2" w:rsidR="00F331DA" w:rsidRPr="00F331DA" w:rsidRDefault="00F331DA" w:rsidP="00F331DA">
          <w:pPr>
            <w:pStyle w:val="BodyText"/>
          </w:pPr>
          <w:r>
            <w:tab/>
            <w:t>Assistant Professor</w:t>
          </w:r>
          <w:r>
            <w:tab/>
          </w:r>
          <w:r>
            <w:tab/>
          </w:r>
          <w:r>
            <w:tab/>
          </w:r>
          <w:r>
            <w:tab/>
          </w:r>
          <w:r>
            <w:tab/>
          </w:r>
          <w:r>
            <w:tab/>
            <w:t>2018-2021</w:t>
          </w:r>
        </w:p>
        <w:p w14:paraId="170C0FC6" w14:textId="2F2C9ECB" w:rsidR="00F17C95" w:rsidRPr="00F17C95" w:rsidRDefault="00F17C95" w:rsidP="00891FD7">
          <w:pPr>
            <w:pStyle w:val="Heading2"/>
            <w:spacing w:before="0" w:after="0" w:line="276" w:lineRule="auto"/>
            <w:rPr>
              <w:rFonts w:ascii="Arial" w:hAnsi="Arial"/>
              <w:b w:val="0"/>
            </w:rPr>
          </w:pPr>
          <w:r w:rsidRPr="00F17C95">
            <w:rPr>
              <w:rFonts w:ascii="Arial" w:hAnsi="Arial"/>
              <w:b w:val="0"/>
            </w:rPr>
            <w:tab/>
          </w:r>
        </w:p>
        <w:p w14:paraId="21223386" w14:textId="0F58286A" w:rsidR="00891FD7" w:rsidRDefault="00891FD7" w:rsidP="00891FD7">
          <w:pPr>
            <w:pStyle w:val="Heading2"/>
            <w:spacing w:before="0" w:after="0" w:line="276" w:lineRule="auto"/>
            <w:rPr>
              <w:rFonts w:ascii="Arial" w:hAnsi="Arial"/>
            </w:rPr>
          </w:pPr>
          <w:r>
            <w:rPr>
              <w:rFonts w:ascii="Arial" w:hAnsi="Arial"/>
            </w:rPr>
            <w:t>St John’s College, University of Cambridge</w:t>
          </w:r>
          <w:r>
            <w:rPr>
              <w:rFonts w:ascii="Arial" w:hAnsi="Arial"/>
            </w:rPr>
            <w:tab/>
          </w:r>
          <w:r>
            <w:rPr>
              <w:rFonts w:ascii="Arial" w:hAnsi="Arial"/>
            </w:rPr>
            <w:tab/>
            <w:t>2018</w:t>
          </w:r>
          <w:r w:rsidRPr="00011219">
            <w:rPr>
              <w:rFonts w:ascii="Arial" w:hAnsi="Arial"/>
            </w:rPr>
            <w:t>-</w:t>
          </w:r>
          <w:r w:rsidR="00F17C95">
            <w:rPr>
              <w:rFonts w:ascii="Arial" w:hAnsi="Arial"/>
            </w:rPr>
            <w:t>2019</w:t>
          </w:r>
        </w:p>
      </w:sdtContent>
    </w:sdt>
    <w:sdt>
      <w:sdtPr>
        <w:id w:val="1728192623"/>
        <w:placeholder>
          <w:docPart w:val="FF7DE761E2E8FD45A06B978DF640012D"/>
        </w:placeholder>
      </w:sdtPr>
      <w:sdtEndPr/>
      <w:sdtContent>
        <w:p w14:paraId="34DA7B28" w14:textId="53A7FDF2" w:rsidR="00891FD7" w:rsidRDefault="00891FD7" w:rsidP="00D8377D">
          <w:pPr>
            <w:pStyle w:val="BodyText"/>
            <w:tabs>
              <w:tab w:val="left" w:pos="3274"/>
            </w:tabs>
            <w:spacing w:after="0"/>
            <w:ind w:left="720"/>
            <w:jc w:val="both"/>
          </w:pPr>
          <w:r>
            <w:t>Junior Research Fellow</w:t>
          </w:r>
          <w:r w:rsidR="00F17C95">
            <w:tab/>
            <w:t xml:space="preserve"> </w:t>
          </w:r>
        </w:p>
        <w:sdt>
          <w:sdtPr>
            <w:rPr>
              <w:rFonts w:ascii="Arial" w:hAnsi="Arial"/>
            </w:rPr>
            <w:id w:val="1378507074"/>
            <w:placeholder>
              <w:docPart w:val="4DE64C13FFD29F4397FCCBA7A91C4F3B"/>
            </w:placeholder>
          </w:sdtPr>
          <w:sdtEndPr/>
          <w:sdtContent>
            <w:p w14:paraId="35EB5BA5" w14:textId="77777777" w:rsidR="00891FD7" w:rsidRDefault="00891FD7" w:rsidP="00891FD7">
              <w:pPr>
                <w:pStyle w:val="Heading2"/>
                <w:spacing w:before="0" w:after="0" w:line="276" w:lineRule="auto"/>
                <w:rPr>
                  <w:rFonts w:ascii="Arial" w:hAnsi="Arial"/>
                </w:rPr>
              </w:pPr>
            </w:p>
            <w:p w14:paraId="7968A7FA" w14:textId="5870FFD7" w:rsidR="00891FD7" w:rsidRDefault="00891FD7" w:rsidP="00891FD7">
              <w:pPr>
                <w:pStyle w:val="Heading2"/>
                <w:spacing w:before="0" w:after="0" w:line="276" w:lineRule="auto"/>
                <w:rPr>
                  <w:rFonts w:ascii="Arial" w:hAnsi="Arial"/>
                </w:rPr>
              </w:pPr>
              <w:r>
                <w:rPr>
                  <w:rFonts w:ascii="Arial" w:hAnsi="Arial"/>
                </w:rPr>
                <w:t>Department of Philosophy, New York University</w:t>
              </w:r>
              <w:r>
                <w:rPr>
                  <w:rFonts w:ascii="Arial" w:hAnsi="Arial"/>
                </w:rPr>
                <w:tab/>
              </w:r>
              <w:r>
                <w:rPr>
                  <w:rFonts w:ascii="Arial" w:hAnsi="Arial"/>
                </w:rPr>
                <w:tab/>
                <w:t>2017</w:t>
              </w:r>
              <w:r w:rsidRPr="00011219">
                <w:rPr>
                  <w:rFonts w:ascii="Arial" w:hAnsi="Arial"/>
                </w:rPr>
                <w:t>-</w:t>
              </w:r>
              <w:r>
                <w:rPr>
                  <w:rFonts w:ascii="Arial" w:hAnsi="Arial"/>
                </w:rPr>
                <w:t>2018</w:t>
              </w:r>
            </w:p>
          </w:sdtContent>
        </w:sdt>
        <w:sdt>
          <w:sdtPr>
            <w:id w:val="-1653203011"/>
            <w:placeholder>
              <w:docPart w:val="9DFDBF09B07EC84DA278E8BFE2D7345E"/>
            </w:placeholder>
          </w:sdtPr>
          <w:sdtEndPr/>
          <w:sdtContent>
            <w:p w14:paraId="26A35B42" w14:textId="649A7043" w:rsidR="00891FD7" w:rsidRPr="00891FD7" w:rsidRDefault="00891FD7" w:rsidP="00891FD7">
              <w:pPr>
                <w:pStyle w:val="BodyText"/>
                <w:spacing w:after="0"/>
                <w:ind w:left="720"/>
                <w:jc w:val="both"/>
              </w:pPr>
              <w:proofErr w:type="spellStart"/>
              <w:r>
                <w:t>Bersoff</w:t>
              </w:r>
              <w:proofErr w:type="spellEnd"/>
              <w:r>
                <w:t xml:space="preserve"> Facul</w:t>
              </w:r>
              <w:r w:rsidR="00D8377D">
                <w:t>ty Fellow, affiliated with the C</w:t>
              </w:r>
              <w:r>
                <w:t>enter for Mind, Brain and Consciousness</w:t>
              </w:r>
            </w:p>
          </w:sdtContent>
        </w:sdt>
      </w:sdtContent>
    </w:sdt>
    <w:p w14:paraId="7C584CC5" w14:textId="77777777" w:rsidR="00F015DE" w:rsidRPr="004F4FFB" w:rsidRDefault="00045775" w:rsidP="00C55D68">
      <w:pPr>
        <w:pStyle w:val="CVhead"/>
      </w:pPr>
      <w:r w:rsidRPr="004F4FFB">
        <w:t>Publications</w:t>
      </w:r>
    </w:p>
    <w:p w14:paraId="05FD3E09" w14:textId="77777777" w:rsidR="00414A99" w:rsidRPr="00414A99" w:rsidRDefault="00414A99" w:rsidP="00045775">
      <w:pPr>
        <w:pStyle w:val="BodyText"/>
        <w:rPr>
          <w:b/>
        </w:rPr>
      </w:pPr>
      <w:r w:rsidRPr="00414A99">
        <w:rPr>
          <w:rFonts w:ascii="Arial" w:hAnsi="Arial"/>
          <w:b/>
        </w:rPr>
        <w:t>Philosophy</w:t>
      </w:r>
      <w:r w:rsidRPr="00414A99">
        <w:rPr>
          <w:b/>
        </w:rPr>
        <w:t xml:space="preserve"> </w:t>
      </w:r>
    </w:p>
    <w:sdt>
      <w:sdtPr>
        <w:id w:val="9459749"/>
        <w:placeholder>
          <w:docPart w:val="B1DFA0A7F47C3C41849E1D53947D4AC5"/>
        </w:placeholder>
      </w:sdtPr>
      <w:sdtEndPr/>
      <w:sdtContent>
        <w:sdt>
          <w:sdtPr>
            <w:id w:val="9459753"/>
            <w:placeholder>
              <w:docPart w:val="C3A75842FAD091438CCA4F47969F4ECB"/>
            </w:placeholder>
          </w:sdtPr>
          <w:sdtEndPr/>
          <w:sdtContent>
            <w:p w14:paraId="0BE0A8DB" w14:textId="40C16240" w:rsidR="00727083" w:rsidRDefault="00B9533E" w:rsidP="00045775">
              <w:pPr>
                <w:pStyle w:val="BodyText"/>
                <w:rPr>
                  <w:i/>
                  <w:iCs/>
                </w:rPr>
              </w:pPr>
              <w:r w:rsidRPr="00B9533E">
                <w:rPr>
                  <w:i/>
                  <w:iCs/>
                  <w:u w:val="single"/>
                </w:rPr>
                <w:t>Book</w:t>
              </w:r>
              <w:r>
                <w:rPr>
                  <w:i/>
                  <w:iCs/>
                </w:rPr>
                <w:t xml:space="preserve"> </w:t>
              </w:r>
              <w:r w:rsidR="00727083">
                <w:t xml:space="preserve">Under contract with </w:t>
              </w:r>
              <w:r w:rsidR="00727083">
                <w:rPr>
                  <w:i/>
                  <w:iCs/>
                </w:rPr>
                <w:t>Oxford University Press</w:t>
              </w:r>
            </w:p>
            <w:p w14:paraId="55E3180D" w14:textId="75B599CF" w:rsidR="00B9533E" w:rsidRPr="00B9533E" w:rsidRDefault="00B9533E" w:rsidP="00045775">
              <w:pPr>
                <w:pStyle w:val="BodyText"/>
              </w:pPr>
              <w:r>
                <w:t>Salience and Prejudice</w:t>
              </w:r>
            </w:p>
            <w:p w14:paraId="4F0B8D86" w14:textId="624F00DA" w:rsidR="0081240C" w:rsidRPr="00B9533E" w:rsidRDefault="0081240C" w:rsidP="00045775">
              <w:pPr>
                <w:pStyle w:val="BodyText"/>
                <w:rPr>
                  <w:u w:val="single"/>
                </w:rPr>
              </w:pPr>
              <w:r w:rsidRPr="00B9533E">
                <w:rPr>
                  <w:i/>
                  <w:u w:val="single"/>
                </w:rPr>
                <w:t xml:space="preserve">Journals </w:t>
              </w:r>
              <w:r w:rsidR="00B360A8" w:rsidRPr="00B9533E">
                <w:rPr>
                  <w:u w:val="single"/>
                </w:rPr>
                <w:t>(by date in order of acceptance)</w:t>
              </w:r>
            </w:p>
            <w:p w14:paraId="3032C0A0" w14:textId="1E4FBCAF" w:rsidR="00020C8F" w:rsidRPr="00384A5D" w:rsidRDefault="00384A5D" w:rsidP="00045775">
              <w:pPr>
                <w:pStyle w:val="BodyText"/>
                <w:rPr>
                  <w:i/>
                  <w:iCs/>
                  <w:lang w:val="en-GB"/>
                </w:rPr>
              </w:pPr>
              <w:r>
                <w:t>2022</w:t>
              </w:r>
              <w:r w:rsidR="00020C8F">
                <w:t xml:space="preserve">. How to See Invisible Objects. </w:t>
              </w:r>
              <w:proofErr w:type="spellStart"/>
              <w:r w:rsidR="00020C8F">
                <w:rPr>
                  <w:i/>
                  <w:iCs/>
                </w:rPr>
                <w:t>Noûs</w:t>
              </w:r>
              <w:proofErr w:type="spellEnd"/>
              <w:r w:rsidR="00020C8F">
                <w:rPr>
                  <w:i/>
                  <w:iCs/>
                </w:rPr>
                <w:t xml:space="preserve"> </w:t>
              </w:r>
              <w:r w:rsidRPr="00384A5D">
                <w:rPr>
                  <w:lang w:val="en-GB"/>
                </w:rPr>
                <w:t>56: 343– 365</w:t>
              </w:r>
            </w:p>
            <w:p w14:paraId="07F573A7" w14:textId="014618C2" w:rsidR="00020C8F" w:rsidRPr="00384A5D" w:rsidRDefault="00384A5D" w:rsidP="00045775">
              <w:pPr>
                <w:pStyle w:val="BodyText"/>
                <w:rPr>
                  <w:i/>
                  <w:iCs/>
                  <w:lang w:val="en-GB"/>
                </w:rPr>
              </w:pPr>
              <w:r>
                <w:t>2021</w:t>
              </w:r>
              <w:r w:rsidR="00020C8F">
                <w:t xml:space="preserve">. Prejudice as the Misattribution of Salience. </w:t>
              </w:r>
              <w:r w:rsidR="00020C8F">
                <w:rPr>
                  <w:i/>
                  <w:iCs/>
                </w:rPr>
                <w:t>Analytic Philosophy</w:t>
              </w:r>
              <w:r>
                <w:rPr>
                  <w:i/>
                  <w:iCs/>
                </w:rPr>
                <w:t xml:space="preserve"> </w:t>
              </w:r>
              <w:r w:rsidRPr="00384A5D">
                <w:rPr>
                  <w:lang w:val="en-GB"/>
                </w:rPr>
                <w:t>00, 1– 19</w:t>
              </w:r>
              <w:r>
                <w:rPr>
                  <w:i/>
                  <w:iCs/>
                  <w:lang w:val="en-GB"/>
                </w:rPr>
                <w:t xml:space="preserve"> </w:t>
              </w:r>
              <w:r w:rsidR="00020C8F">
                <w:t>[Winner of the Sanders Prize for Philosophy of Mind]</w:t>
              </w:r>
            </w:p>
            <w:p w14:paraId="390AC5EE" w14:textId="154E7EA1" w:rsidR="00616C4E" w:rsidRPr="00384A5D" w:rsidRDefault="00384A5D" w:rsidP="00045775">
              <w:pPr>
                <w:pStyle w:val="BodyText"/>
                <w:rPr>
                  <w:i/>
                  <w:lang w:val="en-GB"/>
                </w:rPr>
              </w:pPr>
              <w:r>
                <w:t>2021</w:t>
              </w:r>
              <w:r w:rsidR="00616C4E">
                <w:t xml:space="preserve">. Visual Indeterminacy and the Puzzle of the Speckled Hen. </w:t>
              </w:r>
              <w:r w:rsidR="00616C4E">
                <w:rPr>
                  <w:i/>
                </w:rPr>
                <w:t>Mind and Language</w:t>
              </w:r>
              <w:r>
                <w:rPr>
                  <w:i/>
                </w:rPr>
                <w:t xml:space="preserve"> </w:t>
              </w:r>
              <w:r w:rsidRPr="00384A5D">
                <w:rPr>
                  <w:iCs/>
                  <w:lang w:val="en-GB"/>
                </w:rPr>
                <w:t>36: 643– 663</w:t>
              </w:r>
            </w:p>
            <w:p w14:paraId="71DFCF52" w14:textId="359A93DA" w:rsidR="00656687" w:rsidRPr="00616C4E" w:rsidRDefault="00656687" w:rsidP="00045775">
              <w:pPr>
                <w:pStyle w:val="BodyText"/>
              </w:pPr>
              <w:r>
                <w:t xml:space="preserve">2019. Beyond Accuracy: Epistemic Flaws with Statistical Generalizations </w:t>
              </w:r>
              <w:r>
                <w:rPr>
                  <w:i/>
                </w:rPr>
                <w:t>Philosophical Issues</w:t>
              </w:r>
              <w:r w:rsidR="00616C4E">
                <w:rPr>
                  <w:i/>
                </w:rPr>
                <w:t xml:space="preserve"> </w:t>
              </w:r>
              <w:r w:rsidR="00616C4E">
                <w:t>29 (1): 228-240</w:t>
              </w:r>
            </w:p>
            <w:p w14:paraId="47A4CE9A" w14:textId="5D23C449" w:rsidR="00616C4E" w:rsidRPr="00616C4E" w:rsidRDefault="00616C4E" w:rsidP="00045775">
              <w:pPr>
                <w:pStyle w:val="BodyText"/>
              </w:pPr>
              <w:r>
                <w:t xml:space="preserve">2019 (accepted 2017). </w:t>
              </w:r>
              <w:r w:rsidRPr="00891FD7">
                <w:t>Perceptual Skill and Social Structur</w:t>
              </w:r>
              <w:r w:rsidRPr="00D8377D">
                <w:t>e</w:t>
              </w:r>
              <w:r>
                <w:rPr>
                  <w:i/>
                </w:rPr>
                <w:t xml:space="preserve">, Philosophy and Phenomenological Research </w:t>
              </w:r>
              <w:r>
                <w:t>99(1): 131-161</w:t>
              </w:r>
            </w:p>
            <w:p w14:paraId="1DD415B9" w14:textId="1C033C2A" w:rsidR="005556B6" w:rsidRDefault="005556B6" w:rsidP="00045775">
              <w:pPr>
                <w:pStyle w:val="BodyText"/>
              </w:pPr>
              <w:r>
                <w:t xml:space="preserve">2018. The Eye’s Mind: Perceptual Process and Epistemic Norms, </w:t>
              </w:r>
              <w:r>
                <w:rPr>
                  <w:i/>
                </w:rPr>
                <w:t>Philosophical Perspectives</w:t>
              </w:r>
              <w:r w:rsidR="00616C4E">
                <w:rPr>
                  <w:i/>
                </w:rPr>
                <w:t xml:space="preserve"> </w:t>
              </w:r>
              <w:r w:rsidR="00616C4E">
                <w:t>31 (1):317-347</w:t>
              </w:r>
              <w:r>
                <w:rPr>
                  <w:i/>
                </w:rPr>
                <w:t xml:space="preserve"> </w:t>
              </w:r>
            </w:p>
            <w:p w14:paraId="7DB92CA2" w14:textId="105E3B86" w:rsidR="00B360A8" w:rsidRPr="00616C4E" w:rsidRDefault="00891FD7" w:rsidP="00045775">
              <w:pPr>
                <w:pStyle w:val="BodyText"/>
              </w:pPr>
              <w:r>
                <w:t>2016</w:t>
              </w:r>
              <w:r w:rsidR="00592BB7">
                <w:t xml:space="preserve">. </w:t>
              </w:r>
              <w:r w:rsidR="00045775">
                <w:t>Visual Confidences and Direct Perceptual Justification</w:t>
              </w:r>
              <w:r w:rsidR="00D8377D">
                <w:t>,</w:t>
              </w:r>
              <w:r w:rsidR="00045775">
                <w:t xml:space="preserve"> </w:t>
              </w:r>
              <w:r w:rsidR="00045775">
                <w:rPr>
                  <w:i/>
                </w:rPr>
                <w:t>Philosophical Topics</w:t>
              </w:r>
              <w:r w:rsidR="00616C4E">
                <w:rPr>
                  <w:i/>
                </w:rPr>
                <w:t xml:space="preserve"> </w:t>
              </w:r>
              <w:r w:rsidR="00616C4E">
                <w:t>44 (2): 301-326</w:t>
              </w:r>
            </w:p>
            <w:p w14:paraId="4BF5F4E7" w14:textId="0398ED36" w:rsidR="00045775" w:rsidRPr="0081240C" w:rsidRDefault="00B360A8" w:rsidP="00045775">
              <w:pPr>
                <w:pStyle w:val="BodyText"/>
              </w:pPr>
              <w:r>
                <w:t>2017</w:t>
              </w:r>
              <w:r w:rsidR="00F17C95">
                <w:t xml:space="preserve"> (accepted 2016)</w:t>
              </w:r>
              <w:r>
                <w:t>. Frege, Fiction and Force</w:t>
              </w:r>
              <w:r w:rsidR="00D8377D">
                <w:t>,</w:t>
              </w:r>
              <w:r>
                <w:t xml:space="preserve"> </w:t>
              </w:r>
              <w:proofErr w:type="spellStart"/>
              <w:r>
                <w:rPr>
                  <w:i/>
                </w:rPr>
                <w:t>Synthese</w:t>
              </w:r>
              <w:proofErr w:type="spellEnd"/>
              <w:r w:rsidR="00D8377D">
                <w:t xml:space="preserve"> v</w:t>
              </w:r>
              <w:r>
                <w:t>ol 194.9: 3669-3992</w:t>
              </w:r>
              <w:r w:rsidR="00045775">
                <w:rPr>
                  <w:i/>
                </w:rPr>
                <w:t xml:space="preserve"> </w:t>
              </w:r>
            </w:p>
            <w:p w14:paraId="79ACED27" w14:textId="5D0A6BEE" w:rsidR="0081240C" w:rsidRPr="0081240C" w:rsidRDefault="0081240C" w:rsidP="00045775">
              <w:pPr>
                <w:pStyle w:val="BodyText"/>
                <w:rPr>
                  <w:i/>
                </w:rPr>
              </w:pPr>
              <w:r w:rsidRPr="0081240C">
                <w:rPr>
                  <w:i/>
                </w:rPr>
                <w:t>Edited Volumes</w:t>
              </w:r>
            </w:p>
            <w:p w14:paraId="35C124F9" w14:textId="5FE2BB05" w:rsidR="00045775" w:rsidRDefault="00384A5D" w:rsidP="00045775">
              <w:pPr>
                <w:pStyle w:val="BodyText"/>
              </w:pPr>
              <w:r>
                <w:lastRenderedPageBreak/>
                <w:t>2022</w:t>
              </w:r>
              <w:r w:rsidR="00EC20FE">
                <w:t>.</w:t>
              </w:r>
              <w:r w:rsidR="003F642F">
                <w:t xml:space="preserve"> </w:t>
              </w:r>
              <w:r w:rsidR="00FB65B6">
                <w:t>Bias in a Biased System: Visual Perceptual Prejudice</w:t>
              </w:r>
              <w:r w:rsidR="00D8377D">
                <w:t>, in</w:t>
              </w:r>
              <w:r w:rsidR="00011219">
                <w:t xml:space="preserve"> N. </w:t>
              </w:r>
              <w:proofErr w:type="spellStart"/>
              <w:r w:rsidR="00011219">
                <w:t>Ballentyne</w:t>
              </w:r>
              <w:proofErr w:type="spellEnd"/>
              <w:r w:rsidR="00011219">
                <w:t xml:space="preserve"> and D. Dunning (eds.) </w:t>
              </w:r>
              <w:r w:rsidR="00011219">
                <w:rPr>
                  <w:i/>
                </w:rPr>
                <w:t xml:space="preserve">Bias, Reason and Enquiry: New </w:t>
              </w:r>
              <w:r w:rsidR="00FB65B6">
                <w:rPr>
                  <w:i/>
                </w:rPr>
                <w:t>Perspectives from</w:t>
              </w:r>
              <w:r w:rsidR="00011219">
                <w:rPr>
                  <w:i/>
                </w:rPr>
                <w:t xml:space="preserve"> the Crossroads of Epistemology and Psychology</w:t>
              </w:r>
              <w:r w:rsidR="0081240C">
                <w:rPr>
                  <w:i/>
                </w:rPr>
                <w:t xml:space="preserve"> </w:t>
              </w:r>
              <w:r w:rsidR="003F642F">
                <w:t>Oxford University Press</w:t>
              </w:r>
            </w:p>
          </w:sdtContent>
        </w:sdt>
      </w:sdtContent>
    </w:sdt>
    <w:p w14:paraId="6F19182A" w14:textId="77777777" w:rsidR="00872B26" w:rsidRDefault="00872B26">
      <w:pPr>
        <w:pStyle w:val="Heading2"/>
        <w:rPr>
          <w:rFonts w:ascii="Arial" w:hAnsi="Arial" w:cs="Arial"/>
        </w:rPr>
      </w:pPr>
    </w:p>
    <w:p w14:paraId="4DB4433E" w14:textId="52A3C067" w:rsidR="00F015DE" w:rsidRPr="00414A99" w:rsidRDefault="00045775">
      <w:pPr>
        <w:pStyle w:val="Heading2"/>
        <w:rPr>
          <w:rFonts w:ascii="Arial" w:hAnsi="Arial" w:cs="Arial"/>
        </w:rPr>
      </w:pPr>
      <w:r w:rsidRPr="00414A99">
        <w:rPr>
          <w:rFonts w:ascii="Arial" w:hAnsi="Arial" w:cs="Arial"/>
        </w:rPr>
        <w:t>Other</w:t>
      </w:r>
    </w:p>
    <w:p w14:paraId="178472C0" w14:textId="7677FDD7" w:rsidR="00045775" w:rsidRDefault="004E3BD3" w:rsidP="00045775">
      <w:pPr>
        <w:pStyle w:val="BodyText"/>
      </w:pPr>
      <w:r>
        <w:t xml:space="preserve">2013. </w:t>
      </w:r>
      <w:r w:rsidR="00202629">
        <w:t>The End of the End: Understanding the Paradox of Capital S</w:t>
      </w:r>
      <w:r w:rsidR="00D8377D">
        <w:t>entencing in Liberia, i</w:t>
      </w:r>
      <w:r w:rsidR="00045775">
        <w:t xml:space="preserve">n </w:t>
      </w:r>
      <w:r>
        <w:t>P. Hodgkinson (ed.</w:t>
      </w:r>
      <w:r w:rsidR="00045775">
        <w:t xml:space="preserve">) </w:t>
      </w:r>
      <w:r w:rsidR="00045775">
        <w:rPr>
          <w:i/>
        </w:rPr>
        <w:t>Capital Punishment: New Perspectives</w:t>
      </w:r>
      <w:r w:rsidR="00C55D68" w:rsidRPr="00D8377D">
        <w:t>,</w:t>
      </w:r>
      <w:r w:rsidR="006D5893">
        <w:rPr>
          <w:i/>
        </w:rPr>
        <w:t xml:space="preserve"> </w:t>
      </w:r>
      <w:r w:rsidR="006D5893">
        <w:t>Ashgate</w:t>
      </w:r>
    </w:p>
    <w:p w14:paraId="6549D68A" w14:textId="56C4049F" w:rsidR="00A72DDC" w:rsidRPr="004F4FFB" w:rsidRDefault="00A72DDC" w:rsidP="00A72DDC">
      <w:pPr>
        <w:pStyle w:val="Heading1"/>
        <w:ind w:left="0" w:firstLine="0"/>
        <w:rPr>
          <w:rFonts w:ascii="Arial" w:hAnsi="Arial" w:cs="Arial"/>
          <w:sz w:val="28"/>
          <w:szCs w:val="28"/>
        </w:rPr>
      </w:pPr>
      <w:r>
        <w:rPr>
          <w:rFonts w:ascii="Arial" w:hAnsi="Arial" w:cs="Arial"/>
          <w:sz w:val="28"/>
          <w:szCs w:val="28"/>
        </w:rPr>
        <w:t xml:space="preserve">Recent Grants and Awards </w:t>
      </w:r>
    </w:p>
    <w:p w14:paraId="7D3E9793" w14:textId="77777777" w:rsidR="00A72DDC" w:rsidRDefault="00A72DDC" w:rsidP="00A72DDC">
      <w:pPr>
        <w:pStyle w:val="BodyText"/>
        <w:spacing w:after="0" w:line="276" w:lineRule="auto"/>
      </w:pPr>
    </w:p>
    <w:p w14:paraId="5E7F2C03" w14:textId="31CB60D8" w:rsidR="00855E17" w:rsidRPr="00727083" w:rsidRDefault="00855E17" w:rsidP="00A72DDC">
      <w:pPr>
        <w:pStyle w:val="BodyText"/>
        <w:spacing w:after="0" w:line="276" w:lineRule="auto"/>
      </w:pPr>
      <w:r>
        <w:t>2022-2023</w:t>
      </w:r>
      <w:r>
        <w:tab/>
        <w:t xml:space="preserve">Leverhulme Research </w:t>
      </w:r>
      <w:r w:rsidR="00727083">
        <w:t xml:space="preserve">Fellowship </w:t>
      </w:r>
      <w:r w:rsidR="00727083">
        <w:rPr>
          <w:i/>
          <w:iCs/>
        </w:rPr>
        <w:t>Understanding Prejudice Through Salience</w:t>
      </w:r>
      <w:r w:rsidR="00727083">
        <w:t xml:space="preserve"> (£59,546)</w:t>
      </w:r>
    </w:p>
    <w:p w14:paraId="51964BDF" w14:textId="7FE3BAB8" w:rsidR="00A72DDC" w:rsidRDefault="00A72DDC" w:rsidP="00A72DDC">
      <w:pPr>
        <w:pStyle w:val="BodyText"/>
        <w:spacing w:after="0" w:line="276" w:lineRule="auto"/>
      </w:pPr>
      <w:r>
        <w:t>Autumn 2021</w:t>
      </w:r>
      <w:r>
        <w:tab/>
        <w:t>CRASSH early career fellowship</w:t>
      </w:r>
    </w:p>
    <w:p w14:paraId="0AEA178E" w14:textId="52DA85B8" w:rsidR="00A72DDC" w:rsidRPr="00B9533E" w:rsidRDefault="00A72DDC" w:rsidP="00B9533E">
      <w:pPr>
        <w:pStyle w:val="BodyText"/>
        <w:spacing w:after="0" w:line="276" w:lineRule="auto"/>
      </w:pPr>
      <w:r>
        <w:t>Nov 2020</w:t>
      </w:r>
      <w:r>
        <w:tab/>
        <w:t>Sanders Prize in Philosophy of Mind</w:t>
      </w:r>
      <w:r w:rsidR="00855E17">
        <w:t xml:space="preserve"> for the paper </w:t>
      </w:r>
      <w:r w:rsidR="00855E17">
        <w:rPr>
          <w:i/>
          <w:iCs/>
        </w:rPr>
        <w:t>Prejudice as the Misattribution of Salience</w:t>
      </w:r>
      <w:r>
        <w:t xml:space="preserve"> (</w:t>
      </w:r>
      <w:r w:rsidR="00855E17">
        <w:t>$5000</w:t>
      </w:r>
      <w:r>
        <w:t>)</w:t>
      </w:r>
    </w:p>
    <w:p w14:paraId="26AEC5B8" w14:textId="168BC3FA" w:rsidR="004770E4" w:rsidRPr="004F4FFB" w:rsidRDefault="004770E4" w:rsidP="004770E4">
      <w:pPr>
        <w:pStyle w:val="Heading1"/>
        <w:ind w:left="0" w:firstLine="0"/>
        <w:rPr>
          <w:rFonts w:ascii="Arial" w:hAnsi="Arial" w:cs="Arial"/>
          <w:sz w:val="28"/>
          <w:szCs w:val="28"/>
        </w:rPr>
      </w:pPr>
      <w:r>
        <w:rPr>
          <w:rFonts w:ascii="Arial" w:hAnsi="Arial" w:cs="Arial"/>
          <w:sz w:val="28"/>
          <w:szCs w:val="28"/>
        </w:rPr>
        <w:t>Reviewing</w:t>
      </w:r>
      <w:r w:rsidR="00872B26">
        <w:rPr>
          <w:rFonts w:ascii="Arial" w:hAnsi="Arial" w:cs="Arial"/>
          <w:sz w:val="28"/>
          <w:szCs w:val="28"/>
        </w:rPr>
        <w:t xml:space="preserve"> and Podcasts</w:t>
      </w:r>
    </w:p>
    <w:p w14:paraId="455EFEEB" w14:textId="3BDEE700" w:rsidR="00F331DA" w:rsidRPr="00F331DA" w:rsidRDefault="00F331DA" w:rsidP="00045775">
      <w:pPr>
        <w:pStyle w:val="BodyText"/>
      </w:pPr>
      <w:r>
        <w:t xml:space="preserve">2022 “Prejudice: A study in Non-ideal Epistemology by </w:t>
      </w:r>
      <w:proofErr w:type="spellStart"/>
      <w:r>
        <w:t>Endre</w:t>
      </w:r>
      <w:proofErr w:type="spellEnd"/>
      <w:r>
        <w:t xml:space="preserve"> </w:t>
      </w:r>
      <w:proofErr w:type="spellStart"/>
      <w:r>
        <w:t>Begby</w:t>
      </w:r>
      <w:proofErr w:type="spellEnd"/>
      <w:r>
        <w:t xml:space="preserve">” </w:t>
      </w:r>
      <w:r>
        <w:rPr>
          <w:i/>
          <w:iCs/>
        </w:rPr>
        <w:t>The Philosophical Quarterly</w:t>
      </w:r>
    </w:p>
    <w:p w14:paraId="7103D0C6" w14:textId="6C34EC6D" w:rsidR="00332382" w:rsidRPr="00AE3B3F" w:rsidRDefault="00AE3B3F" w:rsidP="00045775">
      <w:pPr>
        <w:pStyle w:val="BodyText"/>
      </w:pPr>
      <w:r>
        <w:t xml:space="preserve">November 2021 </w:t>
      </w:r>
      <w:r w:rsidR="00332382">
        <w:t>“Somewhere over the borderline: Representation, consciousness and cake</w:t>
      </w:r>
      <w:r w:rsidR="005A6B56">
        <w:t xml:space="preserve">” Review of books by David Papineau and Michael </w:t>
      </w:r>
      <w:proofErr w:type="spellStart"/>
      <w:r w:rsidR="005A6B56">
        <w:t>Tye</w:t>
      </w:r>
      <w:proofErr w:type="spellEnd"/>
      <w:r w:rsidR="005A6B56">
        <w:t xml:space="preserve"> </w:t>
      </w:r>
      <w:proofErr w:type="gramStart"/>
      <w:r w:rsidR="005A6B56">
        <w:rPr>
          <w:i/>
          <w:iCs/>
        </w:rPr>
        <w:t>The</w:t>
      </w:r>
      <w:proofErr w:type="gramEnd"/>
      <w:r w:rsidR="005A6B56">
        <w:rPr>
          <w:i/>
          <w:iCs/>
        </w:rPr>
        <w:t xml:space="preserve"> Times Literary Supplement</w:t>
      </w:r>
      <w:r>
        <w:rPr>
          <w:i/>
          <w:iCs/>
        </w:rPr>
        <w:t>.</w:t>
      </w:r>
      <w:r w:rsidR="005A6B56">
        <w:rPr>
          <w:i/>
          <w:iCs/>
        </w:rPr>
        <w:t xml:space="preserve"> </w:t>
      </w:r>
      <w:r>
        <w:t>6191</w:t>
      </w:r>
    </w:p>
    <w:p w14:paraId="7F6C9B30" w14:textId="54522F87" w:rsidR="004770E4" w:rsidRPr="00164349" w:rsidRDefault="00164349" w:rsidP="00045775">
      <w:pPr>
        <w:pStyle w:val="BodyText"/>
        <w:rPr>
          <w:iCs/>
        </w:rPr>
      </w:pPr>
      <w:r>
        <w:t>February 2021</w:t>
      </w:r>
      <w:r w:rsidR="004770E4">
        <w:t xml:space="preserve">. </w:t>
      </w:r>
      <w:r>
        <w:t xml:space="preserve">“The mother as myth” </w:t>
      </w:r>
      <w:r w:rsidR="0040336D">
        <w:t xml:space="preserve">Review of </w:t>
      </w:r>
      <w:r w:rsidR="0040336D">
        <w:rPr>
          <w:i/>
        </w:rPr>
        <w:t xml:space="preserve">Belabored: A Vindication of the Rights of Pregnant Women </w:t>
      </w:r>
      <w:r w:rsidR="0040336D">
        <w:t xml:space="preserve">by Liz Lenz. </w:t>
      </w:r>
      <w:r w:rsidR="0040336D">
        <w:rPr>
          <w:i/>
        </w:rPr>
        <w:t>The Times Literary Supplement</w:t>
      </w:r>
      <w:r>
        <w:rPr>
          <w:i/>
        </w:rPr>
        <w:t xml:space="preserve"> </w:t>
      </w:r>
      <w:r>
        <w:rPr>
          <w:iCs/>
        </w:rPr>
        <w:t>6149</w:t>
      </w:r>
    </w:p>
    <w:p w14:paraId="09ADD5C9" w14:textId="2CFF2C45" w:rsidR="004770E4" w:rsidRDefault="004770E4" w:rsidP="00045775">
      <w:pPr>
        <w:pStyle w:val="BodyText"/>
      </w:pPr>
      <w:r>
        <w:t>November 2019</w:t>
      </w:r>
      <w:r w:rsidR="0040336D">
        <w:t xml:space="preserve">. </w:t>
      </w:r>
      <w:r>
        <w:t>“Parents are people too”</w:t>
      </w:r>
      <w:r w:rsidR="0040336D">
        <w:t>.</w:t>
      </w:r>
      <w:r>
        <w:t xml:space="preserve"> Review of</w:t>
      </w:r>
      <w:r w:rsidR="0040336D">
        <w:t xml:space="preserve"> </w:t>
      </w:r>
      <w:r w:rsidR="0040336D">
        <w:rPr>
          <w:i/>
        </w:rPr>
        <w:t xml:space="preserve">The Book You Wish Your Parents had </w:t>
      </w:r>
      <w:proofErr w:type="gramStart"/>
      <w:r w:rsidR="0040336D">
        <w:rPr>
          <w:i/>
        </w:rPr>
        <w:t>Read  by</w:t>
      </w:r>
      <w:proofErr w:type="gramEnd"/>
      <w:r w:rsidR="0040336D">
        <w:rPr>
          <w:i/>
        </w:rPr>
        <w:t xml:space="preserve"> </w:t>
      </w:r>
      <w:r w:rsidR="0040336D">
        <w:t xml:space="preserve">Philippa Perry and </w:t>
      </w:r>
      <w:proofErr w:type="spellStart"/>
      <w:r w:rsidR="0040336D">
        <w:rPr>
          <w:i/>
        </w:rPr>
        <w:t>Cribsheet</w:t>
      </w:r>
      <w:proofErr w:type="spellEnd"/>
      <w:r w:rsidR="0040336D">
        <w:rPr>
          <w:i/>
        </w:rPr>
        <w:t xml:space="preserve"> </w:t>
      </w:r>
      <w:r w:rsidR="0040336D">
        <w:t>by Emily Oster</w:t>
      </w:r>
      <w:r w:rsidR="005A6B56">
        <w:t>.</w:t>
      </w:r>
      <w:r w:rsidR="0040336D">
        <w:t xml:space="preserve"> </w:t>
      </w:r>
      <w:r>
        <w:rPr>
          <w:i/>
        </w:rPr>
        <w:t>The Times Literary Supplement</w:t>
      </w:r>
      <w:r w:rsidR="0040336D">
        <w:rPr>
          <w:i/>
        </w:rPr>
        <w:t xml:space="preserve"> </w:t>
      </w:r>
      <w:r w:rsidR="0040336D">
        <w:t>6083</w:t>
      </w:r>
    </w:p>
    <w:p w14:paraId="4DDCC316" w14:textId="762BF8B6" w:rsidR="0040336D" w:rsidRDefault="0040336D" w:rsidP="00045775">
      <w:pPr>
        <w:pStyle w:val="BodyText"/>
      </w:pPr>
      <w:r>
        <w:t xml:space="preserve">March 2018. “White noise, white space”. Review of </w:t>
      </w:r>
      <w:r>
        <w:rPr>
          <w:i/>
        </w:rPr>
        <w:t xml:space="preserve">Twin Peaks: The Return </w:t>
      </w:r>
      <w:r>
        <w:t xml:space="preserve">(Dir. David Lynch). </w:t>
      </w:r>
      <w:r>
        <w:rPr>
          <w:i/>
        </w:rPr>
        <w:t xml:space="preserve">The </w:t>
      </w:r>
      <w:proofErr w:type="spellStart"/>
      <w:r>
        <w:rPr>
          <w:i/>
        </w:rPr>
        <w:t>Oxonian</w:t>
      </w:r>
      <w:proofErr w:type="spellEnd"/>
      <w:r>
        <w:rPr>
          <w:i/>
        </w:rPr>
        <w:t xml:space="preserve"> Review</w:t>
      </w:r>
      <w:r>
        <w:t xml:space="preserve"> 36.5</w:t>
      </w:r>
    </w:p>
    <w:p w14:paraId="38D64BE2" w14:textId="5ACE24FE" w:rsidR="00872B26" w:rsidRPr="00414A99" w:rsidRDefault="00872B26" w:rsidP="00872B26">
      <w:pPr>
        <w:pStyle w:val="Heading2"/>
        <w:rPr>
          <w:rFonts w:ascii="Arial" w:hAnsi="Arial" w:cs="Arial"/>
        </w:rPr>
      </w:pPr>
      <w:r>
        <w:rPr>
          <w:rFonts w:ascii="Arial" w:hAnsi="Arial" w:cs="Arial"/>
        </w:rPr>
        <w:t>Podcasts</w:t>
      </w:r>
    </w:p>
    <w:p w14:paraId="0FF15854" w14:textId="190D53A6" w:rsidR="00872B26" w:rsidRPr="0040336D" w:rsidRDefault="00872B26" w:rsidP="00045775">
      <w:pPr>
        <w:pStyle w:val="BodyText"/>
      </w:pPr>
      <w:r>
        <w:t xml:space="preserve">August 2020. “Jessie Munton on Prejudice, Perception and Search Engines” </w:t>
      </w:r>
      <w:r>
        <w:rPr>
          <w:i/>
        </w:rPr>
        <w:t>Hear This Idea</w:t>
      </w:r>
      <w:r>
        <w:t xml:space="preserve"> Episode 15.</w:t>
      </w:r>
      <w:r>
        <w:rPr>
          <w:i/>
        </w:rPr>
        <w:t xml:space="preserve"> </w:t>
      </w:r>
      <w:r>
        <w:t>07/08/2020</w:t>
      </w:r>
    </w:p>
    <w:p w14:paraId="610382BF" w14:textId="77777777" w:rsidR="00130F2B" w:rsidRPr="004F4FFB" w:rsidRDefault="00130F2B" w:rsidP="00130F2B">
      <w:pPr>
        <w:pStyle w:val="Heading1"/>
        <w:ind w:left="0" w:firstLine="0"/>
        <w:rPr>
          <w:rFonts w:ascii="Arial" w:hAnsi="Arial" w:cs="Arial"/>
          <w:sz w:val="28"/>
          <w:szCs w:val="28"/>
        </w:rPr>
      </w:pPr>
      <w:r w:rsidRPr="004F4FFB">
        <w:rPr>
          <w:rFonts w:ascii="Arial" w:hAnsi="Arial" w:cs="Arial"/>
          <w:sz w:val="28"/>
          <w:szCs w:val="28"/>
        </w:rPr>
        <w:t>Education</w:t>
      </w:r>
    </w:p>
    <w:p w14:paraId="5EBBD0E5" w14:textId="77777777" w:rsidR="00130F2B" w:rsidRPr="00891FD7" w:rsidRDefault="0005516E" w:rsidP="00130F2B">
      <w:pPr>
        <w:pStyle w:val="Heading2"/>
        <w:spacing w:before="0" w:after="0" w:line="276" w:lineRule="auto"/>
        <w:rPr>
          <w:rFonts w:ascii="Arial" w:hAnsi="Arial"/>
        </w:rPr>
      </w:pPr>
      <w:sdt>
        <w:sdtPr>
          <w:rPr>
            <w:rFonts w:ascii="Arial" w:hAnsi="Arial"/>
          </w:rPr>
          <w:id w:val="9459739"/>
          <w:placeholder>
            <w:docPart w:val="A3A070166C2AEE47907074ED53B40ACC"/>
          </w:placeholder>
        </w:sdtPr>
        <w:sdtEndPr/>
        <w:sdtContent>
          <w:r w:rsidR="00130F2B" w:rsidRPr="00011219">
            <w:rPr>
              <w:rFonts w:ascii="Arial" w:hAnsi="Arial"/>
            </w:rPr>
            <w:t>PhD Philosophy, Yale University</w:t>
          </w:r>
        </w:sdtContent>
      </w:sdt>
      <w:r w:rsidR="00130F2B" w:rsidRPr="00011219">
        <w:rPr>
          <w:rFonts w:ascii="Arial" w:hAnsi="Arial"/>
        </w:rPr>
        <w:tab/>
      </w:r>
      <w:r w:rsidR="00130F2B" w:rsidRPr="00011219">
        <w:rPr>
          <w:rFonts w:ascii="Arial" w:hAnsi="Arial"/>
        </w:rPr>
        <w:tab/>
        <w:t>2011-</w:t>
      </w:r>
      <w:r w:rsidR="00130F2B" w:rsidRPr="00891FD7">
        <w:rPr>
          <w:rFonts w:ascii="Arial" w:hAnsi="Arial"/>
        </w:rPr>
        <w:t>2017</w:t>
      </w:r>
    </w:p>
    <w:sdt>
      <w:sdtPr>
        <w:id w:val="9459741"/>
        <w:placeholder>
          <w:docPart w:val="4F61A09FE30AF742AFEA9261012A8A79"/>
        </w:placeholder>
      </w:sdtPr>
      <w:sdtEndPr/>
      <w:sdtContent>
        <w:p w14:paraId="6649D687" w14:textId="36E604F7" w:rsidR="00130F2B" w:rsidRDefault="00130F2B" w:rsidP="00130F2B">
          <w:pPr>
            <w:pStyle w:val="BodyText"/>
            <w:spacing w:after="0"/>
            <w:ind w:left="720"/>
            <w:jc w:val="both"/>
          </w:pPr>
          <w:r>
            <w:t xml:space="preserve">Dissertation: </w:t>
          </w:r>
          <w:r w:rsidRPr="00D8377D">
            <w:rPr>
              <w:i/>
            </w:rPr>
            <w:t>On Believing our Eyes</w:t>
          </w:r>
        </w:p>
        <w:p w14:paraId="39B7E41E" w14:textId="77777777" w:rsidR="00130F2B" w:rsidRDefault="00130F2B" w:rsidP="00130F2B">
          <w:pPr>
            <w:pStyle w:val="BodyText"/>
            <w:spacing w:after="0" w:line="276" w:lineRule="auto"/>
            <w:ind w:left="720"/>
          </w:pPr>
          <w:r>
            <w:t xml:space="preserve">Committee: Jason Stanley (chair), Daniel Greco, Tamar </w:t>
          </w:r>
          <w:proofErr w:type="spellStart"/>
          <w:r>
            <w:t>Gendler</w:t>
          </w:r>
          <w:proofErr w:type="spellEnd"/>
          <w:r>
            <w:t>, Susanna Siegel (Harvard)</w:t>
          </w:r>
        </w:p>
      </w:sdtContent>
    </w:sdt>
    <w:p w14:paraId="5EB71C07" w14:textId="77777777" w:rsidR="00130F2B" w:rsidRDefault="00130F2B" w:rsidP="00130F2B">
      <w:pPr>
        <w:pStyle w:val="Heading2"/>
        <w:spacing w:before="0" w:after="0" w:line="276" w:lineRule="auto"/>
      </w:pPr>
    </w:p>
    <w:p w14:paraId="31BB1D2C" w14:textId="77777777" w:rsidR="00130F2B" w:rsidRPr="00011219" w:rsidRDefault="00130F2B" w:rsidP="00130F2B">
      <w:pPr>
        <w:pStyle w:val="Heading2"/>
        <w:spacing w:before="0" w:after="0" w:line="276" w:lineRule="auto"/>
        <w:rPr>
          <w:rFonts w:ascii="Arial" w:hAnsi="Arial"/>
        </w:rPr>
      </w:pPr>
      <w:r w:rsidRPr="00011219">
        <w:rPr>
          <w:rFonts w:ascii="Arial" w:hAnsi="Arial"/>
        </w:rPr>
        <w:t>BPhil Philosophy, Oxford University</w:t>
      </w:r>
      <w:r w:rsidRPr="00011219">
        <w:rPr>
          <w:rFonts w:ascii="Arial" w:hAnsi="Arial"/>
        </w:rPr>
        <w:tab/>
      </w:r>
      <w:r w:rsidRPr="00011219">
        <w:rPr>
          <w:rFonts w:ascii="Arial" w:hAnsi="Arial"/>
        </w:rPr>
        <w:tab/>
        <w:t>2009-2011</w:t>
      </w:r>
    </w:p>
    <w:sdt>
      <w:sdtPr>
        <w:id w:val="9459745"/>
        <w:placeholder>
          <w:docPart w:val="19DB1C183F77DA4DA5FE1B73E3978045"/>
        </w:placeholder>
      </w:sdtPr>
      <w:sdtEndPr/>
      <w:sdtContent>
        <w:p w14:paraId="725AF8A6" w14:textId="77777777" w:rsidR="00130F2B" w:rsidRDefault="00130F2B" w:rsidP="00130F2B">
          <w:pPr>
            <w:pStyle w:val="BodyText"/>
            <w:spacing w:after="0" w:line="276" w:lineRule="auto"/>
            <w:ind w:left="720"/>
          </w:pPr>
          <w:r>
            <w:t>Thesis (</w:t>
          </w:r>
          <w:r w:rsidRPr="006D5893">
            <w:t>with distinction</w:t>
          </w:r>
          <w:r>
            <w:t xml:space="preserve">): </w:t>
          </w:r>
          <w:r w:rsidRPr="006D5893">
            <w:rPr>
              <w:i/>
            </w:rPr>
            <w:t>Minding the Gap: Language, Theory of Mind and Autism</w:t>
          </w:r>
          <w:r>
            <w:t>, supervised by Daniel Rothschild</w:t>
          </w:r>
        </w:p>
        <w:p w14:paraId="2701E614" w14:textId="77777777" w:rsidR="00130F2B" w:rsidRDefault="00130F2B" w:rsidP="00130F2B">
          <w:pPr>
            <w:pStyle w:val="BodyText"/>
            <w:spacing w:after="0" w:line="276" w:lineRule="auto"/>
            <w:ind w:firstLine="720"/>
          </w:pPr>
          <w:r>
            <w:t xml:space="preserve">Examination topics: Philosophy of Mind, Ethics, Political Philosophy of Hegel and Marx </w:t>
          </w:r>
        </w:p>
        <w:p w14:paraId="0EE444CA" w14:textId="77777777" w:rsidR="00130F2B" w:rsidRDefault="0005516E" w:rsidP="00130F2B">
          <w:pPr>
            <w:pStyle w:val="BodyText"/>
            <w:spacing w:after="0" w:line="276" w:lineRule="auto"/>
            <w:ind w:firstLine="720"/>
          </w:pPr>
        </w:p>
      </w:sdtContent>
    </w:sdt>
    <w:sdt>
      <w:sdtPr>
        <w:rPr>
          <w:rFonts w:ascii="Arial" w:eastAsiaTheme="minorEastAsia" w:hAnsi="Arial" w:cstheme="minorBidi"/>
          <w:b w:val="0"/>
          <w:bCs w:val="0"/>
          <w:color w:val="auto"/>
          <w:szCs w:val="22"/>
        </w:rPr>
        <w:id w:val="9459746"/>
        <w:placeholder>
          <w:docPart w:val="58B9E0E362DE8048960A39484E029C6F"/>
        </w:placeholder>
      </w:sdtPr>
      <w:sdtEndPr>
        <w:rPr>
          <w:rFonts w:asciiTheme="minorHAnsi" w:hAnsiTheme="minorHAnsi"/>
        </w:rPr>
      </w:sdtEndPr>
      <w:sdtContent>
        <w:p w14:paraId="662FC3B6" w14:textId="77777777" w:rsidR="00130F2B" w:rsidRPr="00011219" w:rsidRDefault="0005516E" w:rsidP="00130F2B">
          <w:pPr>
            <w:pStyle w:val="Heading2"/>
            <w:spacing w:before="0" w:after="0" w:line="23" w:lineRule="atLeast"/>
            <w:rPr>
              <w:rFonts w:ascii="Arial" w:hAnsi="Arial"/>
            </w:rPr>
          </w:pPr>
          <w:sdt>
            <w:sdtPr>
              <w:rPr>
                <w:rFonts w:ascii="Arial" w:hAnsi="Arial"/>
              </w:rPr>
              <w:id w:val="49973347"/>
              <w:placeholder>
                <w:docPart w:val="9935927AA0A4954A98550514073BF667"/>
              </w:placeholder>
            </w:sdtPr>
            <w:sdtEndPr/>
            <w:sdtContent>
              <w:r w:rsidR="00130F2B" w:rsidRPr="00011219">
                <w:rPr>
                  <w:rFonts w:ascii="Arial" w:hAnsi="Arial"/>
                </w:rPr>
                <w:t xml:space="preserve">Graduate Diploma in Law, BPP School of Law, London </w:t>
              </w:r>
            </w:sdtContent>
          </w:sdt>
          <w:r w:rsidR="00130F2B" w:rsidRPr="00011219">
            <w:rPr>
              <w:rFonts w:ascii="Arial" w:hAnsi="Arial"/>
            </w:rPr>
            <w:tab/>
          </w:r>
          <w:r w:rsidR="00130F2B" w:rsidRPr="00011219">
            <w:rPr>
              <w:rFonts w:ascii="Arial" w:hAnsi="Arial"/>
            </w:rPr>
            <w:tab/>
            <w:t>2007-2008</w:t>
          </w:r>
        </w:p>
        <w:p w14:paraId="5173FE26" w14:textId="77777777" w:rsidR="00130F2B" w:rsidRDefault="00130F2B" w:rsidP="00130F2B">
          <w:pPr>
            <w:pStyle w:val="BodyText"/>
            <w:spacing w:after="0" w:line="23" w:lineRule="atLeast"/>
          </w:pPr>
          <w:r>
            <w:tab/>
            <w:t>Commendation</w:t>
          </w:r>
        </w:p>
        <w:p w14:paraId="69E9DA42" w14:textId="77777777" w:rsidR="00130F2B" w:rsidRPr="006D5893" w:rsidRDefault="0005516E" w:rsidP="00130F2B">
          <w:pPr>
            <w:pStyle w:val="BodyText"/>
            <w:spacing w:after="0" w:line="23" w:lineRule="atLeast"/>
          </w:pPr>
        </w:p>
      </w:sdtContent>
    </w:sdt>
    <w:p w14:paraId="4B6709BE" w14:textId="77777777" w:rsidR="00130F2B" w:rsidRPr="00011219" w:rsidRDefault="00130F2B" w:rsidP="00130F2B">
      <w:pPr>
        <w:pStyle w:val="Heading2"/>
        <w:spacing w:before="0" w:after="0" w:line="23" w:lineRule="atLeast"/>
        <w:rPr>
          <w:rFonts w:ascii="Arial" w:hAnsi="Arial"/>
        </w:rPr>
      </w:pPr>
      <w:r w:rsidRPr="00011219">
        <w:rPr>
          <w:rFonts w:ascii="Arial" w:hAnsi="Arial"/>
        </w:rPr>
        <w:t xml:space="preserve">BA Literae Humaniores </w:t>
      </w:r>
      <w:r w:rsidRPr="00011219">
        <w:rPr>
          <w:rFonts w:ascii="Arial" w:hAnsi="Arial"/>
          <w:b w:val="0"/>
        </w:rPr>
        <w:t>(Classics and Philosophy),</w:t>
      </w:r>
      <w:r w:rsidRPr="00011219">
        <w:rPr>
          <w:rFonts w:ascii="Arial" w:hAnsi="Arial"/>
        </w:rPr>
        <w:t xml:space="preserve"> Oxford University </w:t>
      </w:r>
      <w:r w:rsidRPr="00011219">
        <w:rPr>
          <w:rFonts w:ascii="Arial" w:hAnsi="Arial"/>
        </w:rPr>
        <w:tab/>
        <w:t>2003-2007</w:t>
      </w:r>
    </w:p>
    <w:p w14:paraId="6E843574" w14:textId="410B5EA0" w:rsidR="00130F2B" w:rsidRPr="00130F2B" w:rsidRDefault="00130F2B" w:rsidP="00130F2B">
      <w:pPr>
        <w:pStyle w:val="Heading2"/>
        <w:tabs>
          <w:tab w:val="clear" w:pos="5760"/>
        </w:tabs>
        <w:spacing w:before="0" w:after="0" w:line="23" w:lineRule="atLeast"/>
      </w:pPr>
      <w:r>
        <w:tab/>
      </w:r>
      <w:r w:rsidRPr="006D5893">
        <w:rPr>
          <w:b w:val="0"/>
        </w:rPr>
        <w:t>F</w:t>
      </w:r>
      <w:r>
        <w:rPr>
          <w:b w:val="0"/>
        </w:rPr>
        <w:t>irst class hono</w:t>
      </w:r>
      <w:r w:rsidRPr="006D5893">
        <w:rPr>
          <w:b w:val="0"/>
        </w:rPr>
        <w:t>rs, 5</w:t>
      </w:r>
      <w:r w:rsidRPr="006D5893">
        <w:rPr>
          <w:b w:val="0"/>
          <w:vertAlign w:val="superscript"/>
        </w:rPr>
        <w:t>th</w:t>
      </w:r>
      <w:r w:rsidRPr="006D5893">
        <w:rPr>
          <w:b w:val="0"/>
        </w:rPr>
        <w:t xml:space="preserve"> in year</w:t>
      </w:r>
      <w:r>
        <w:tab/>
      </w:r>
    </w:p>
    <w:p w14:paraId="42BA9886" w14:textId="39FE751E" w:rsidR="00EB3FF5" w:rsidRPr="00656687" w:rsidRDefault="00EB3FF5" w:rsidP="00656687">
      <w:pPr>
        <w:pStyle w:val="Heading1"/>
        <w:rPr>
          <w:rFonts w:ascii="Calibri" w:hAnsi="Calibri"/>
          <w:sz w:val="32"/>
          <w:szCs w:val="32"/>
        </w:rPr>
      </w:pPr>
      <w:r w:rsidRPr="00C55D68">
        <w:rPr>
          <w:rFonts w:ascii="Calibri" w:hAnsi="Calibri"/>
          <w:sz w:val="32"/>
          <w:szCs w:val="32"/>
        </w:rPr>
        <w:t>Teaching</w:t>
      </w:r>
    </w:p>
    <w:p w14:paraId="2D8CAC01" w14:textId="2FA2B873" w:rsidR="00FD756C" w:rsidRDefault="00FD756C" w:rsidP="00EB3FF5">
      <w:pPr>
        <w:pStyle w:val="BodyText"/>
        <w:spacing w:after="0" w:line="276" w:lineRule="auto"/>
      </w:pPr>
      <w:r>
        <w:t xml:space="preserve">At Cambridge I </w:t>
      </w:r>
      <w:r w:rsidR="001D536F">
        <w:t>supervise</w:t>
      </w:r>
      <w:r>
        <w:t xml:space="preserve"> </w:t>
      </w:r>
      <w:r w:rsidR="001F3876">
        <w:t>for Part II Paper 2</w:t>
      </w:r>
      <w:r>
        <w:t xml:space="preserve"> Philosophy of Mind</w:t>
      </w:r>
      <w:r w:rsidR="001F3876">
        <w:t>, Part IB Paper 1 Knowledge Language and the World, and Part IA Paper 1 Metaphysics.</w:t>
      </w:r>
      <w:r>
        <w:t xml:space="preserve"> </w:t>
      </w:r>
      <w:r w:rsidR="001F3876">
        <w:t xml:space="preserve">I supervise MPhil students in philosophy on a broad range of topics in philosophy of mind, philosophy of psychology and cognitive science more broadly, and epistemology. I also supervise students on the MPhil in History and Philosophy of Science. </w:t>
      </w:r>
    </w:p>
    <w:p w14:paraId="2E39842A" w14:textId="77777777" w:rsidR="00FD756C" w:rsidRDefault="00FD756C" w:rsidP="00EB3FF5">
      <w:pPr>
        <w:pStyle w:val="BodyText"/>
        <w:spacing w:after="0" w:line="276" w:lineRule="auto"/>
      </w:pPr>
    </w:p>
    <w:sdt>
      <w:sdtPr>
        <w:id w:val="1319154384"/>
        <w:placeholder>
          <w:docPart w:val="35AFAC9F97BF074587A5D388FB1FCFCF"/>
        </w:placeholder>
      </w:sdtPr>
      <w:sdtEndPr/>
      <w:sdtContent>
        <w:p w14:paraId="1407B808" w14:textId="77777777" w:rsidR="001D536F" w:rsidRDefault="001D536F" w:rsidP="001D536F">
          <w:pPr>
            <w:pStyle w:val="BodyText"/>
            <w:spacing w:after="0" w:line="276" w:lineRule="auto"/>
            <w:ind w:left="1440" w:hanging="1440"/>
          </w:pPr>
          <w:r>
            <w:t xml:space="preserve">Lecturing for the </w:t>
          </w:r>
          <w:r w:rsidRPr="00741E1E">
            <w:rPr>
              <w:b/>
              <w:bCs/>
            </w:rPr>
            <w:t>Cambridge Undergraduate Tripos</w:t>
          </w:r>
        </w:p>
        <w:p w14:paraId="072BBAF0" w14:textId="77777777" w:rsidR="001D536F" w:rsidRDefault="001D536F" w:rsidP="001D536F">
          <w:pPr>
            <w:pStyle w:val="BodyText"/>
            <w:spacing w:after="0" w:line="276" w:lineRule="auto"/>
            <w:ind w:left="1440" w:hanging="1440"/>
          </w:pPr>
          <w:r>
            <w:t>LT 2021</w:t>
          </w:r>
          <w:r>
            <w:tab/>
            <w:t>II.2: Intentionality and Mental Representation: Perception and Belief (seminar series)</w:t>
          </w:r>
        </w:p>
        <w:p w14:paraId="33AF4D39" w14:textId="77777777" w:rsidR="001D536F" w:rsidRDefault="001D536F" w:rsidP="001D536F">
          <w:pPr>
            <w:pStyle w:val="BodyText"/>
            <w:spacing w:after="0" w:line="276" w:lineRule="auto"/>
            <w:ind w:left="1440"/>
          </w:pPr>
          <w:r>
            <w:t>II.2: Epistemology Mind (lecture series)</w:t>
          </w:r>
        </w:p>
        <w:p w14:paraId="67325AD9" w14:textId="77777777" w:rsidR="001D536F" w:rsidRPr="00C36F57" w:rsidRDefault="001D536F" w:rsidP="001D536F">
          <w:pPr>
            <w:pStyle w:val="BodyText"/>
            <w:spacing w:after="0" w:line="276" w:lineRule="auto"/>
            <w:ind w:left="1440"/>
          </w:pPr>
          <w:r>
            <w:t>IA.1.: Dualism and Functionalism (lecture series)</w:t>
          </w:r>
        </w:p>
        <w:p w14:paraId="11D41A31" w14:textId="77777777" w:rsidR="001D536F" w:rsidRDefault="001D536F" w:rsidP="001D536F">
          <w:pPr>
            <w:pStyle w:val="BodyText"/>
            <w:spacing w:after="0" w:line="276" w:lineRule="auto"/>
            <w:ind w:left="1440" w:hanging="1440"/>
          </w:pPr>
          <w:r>
            <w:t>MT 2020</w:t>
          </w:r>
          <w:r>
            <w:tab/>
            <w:t>II.2: Intentionality and Mental Representation: Theories of Content (seminar series)</w:t>
          </w:r>
        </w:p>
        <w:p w14:paraId="10FD77BC" w14:textId="77777777" w:rsidR="001D536F" w:rsidRDefault="001D536F" w:rsidP="001D536F">
          <w:pPr>
            <w:pStyle w:val="BodyText"/>
            <w:spacing w:after="0" w:line="276" w:lineRule="auto"/>
            <w:ind w:left="1440" w:hanging="1440"/>
          </w:pPr>
          <w:r>
            <w:tab/>
            <w:t>II.2: Consciousness (lecture series)</w:t>
          </w:r>
        </w:p>
        <w:p w14:paraId="66E72808" w14:textId="77777777" w:rsidR="001D536F" w:rsidRDefault="001D536F" w:rsidP="001D536F">
          <w:pPr>
            <w:pStyle w:val="BodyText"/>
            <w:spacing w:after="0" w:line="276" w:lineRule="auto"/>
            <w:ind w:left="1440" w:hanging="1440"/>
          </w:pPr>
          <w:r>
            <w:tab/>
            <w:t>IB.1: Nature of Knowledge (lecture series)</w:t>
          </w:r>
        </w:p>
        <w:p w14:paraId="4CF7B8B6" w14:textId="77777777" w:rsidR="001D536F" w:rsidRDefault="001D536F" w:rsidP="001D536F">
          <w:pPr>
            <w:pStyle w:val="BodyText"/>
            <w:spacing w:after="0" w:line="276" w:lineRule="auto"/>
            <w:ind w:left="1440" w:hanging="1440"/>
          </w:pPr>
          <w:r>
            <w:tab/>
            <w:t>IB.1: Primary and Secondary Qualities (lecture series)</w:t>
          </w:r>
        </w:p>
        <w:p w14:paraId="5675F6FB" w14:textId="77777777" w:rsidR="001D536F" w:rsidRDefault="001D536F" w:rsidP="001D536F">
          <w:pPr>
            <w:pStyle w:val="BodyText"/>
            <w:spacing w:after="0" w:line="276" w:lineRule="auto"/>
            <w:ind w:left="1440" w:hanging="1440"/>
          </w:pPr>
          <w:r>
            <w:t>LT 2020</w:t>
          </w:r>
          <w:r>
            <w:tab/>
            <w:t>II.2: Epistemology of Mind (lecture series)</w:t>
          </w:r>
        </w:p>
        <w:p w14:paraId="0690E55C" w14:textId="77777777" w:rsidR="001D536F" w:rsidRDefault="001D536F" w:rsidP="001D536F">
          <w:pPr>
            <w:pStyle w:val="BodyText"/>
            <w:spacing w:after="0" w:line="276" w:lineRule="auto"/>
            <w:ind w:left="1440" w:hanging="1440"/>
          </w:pPr>
          <w:r>
            <w:tab/>
            <w:t>II.2: Mind-reading (lecture series)</w:t>
          </w:r>
        </w:p>
        <w:p w14:paraId="7FBBBCA8" w14:textId="77777777" w:rsidR="001D536F" w:rsidRDefault="001D536F" w:rsidP="001D536F">
          <w:pPr>
            <w:pStyle w:val="BodyText"/>
            <w:spacing w:after="0" w:line="276" w:lineRule="auto"/>
            <w:ind w:left="1440" w:hanging="1440"/>
          </w:pPr>
          <w:r>
            <w:tab/>
            <w:t>IB.1: Nature of Knowledge (lecture series)</w:t>
          </w:r>
        </w:p>
        <w:p w14:paraId="604168BF" w14:textId="77777777" w:rsidR="001D536F" w:rsidRDefault="001D536F" w:rsidP="001D536F">
          <w:pPr>
            <w:pStyle w:val="BodyText"/>
            <w:spacing w:after="0" w:line="276" w:lineRule="auto"/>
            <w:ind w:left="1440" w:hanging="1440"/>
          </w:pPr>
          <w:r>
            <w:t>MT 2019</w:t>
          </w:r>
          <w:r>
            <w:tab/>
            <w:t>IB.1: Primary and Secondary Qualities (lecture series)</w:t>
          </w:r>
        </w:p>
        <w:p w14:paraId="485C60FF" w14:textId="77777777" w:rsidR="001D536F" w:rsidRDefault="001D536F" w:rsidP="001D536F">
          <w:pPr>
            <w:pStyle w:val="BodyText"/>
            <w:spacing w:after="0" w:line="276" w:lineRule="auto"/>
            <w:ind w:left="1440" w:hanging="1440"/>
          </w:pPr>
          <w:r>
            <w:tab/>
            <w:t>II.2: Intentionality and Mental Representation (lecture series)</w:t>
          </w:r>
        </w:p>
        <w:p w14:paraId="1B01E8E9" w14:textId="77777777" w:rsidR="001D536F" w:rsidRDefault="001D536F" w:rsidP="001D536F">
          <w:pPr>
            <w:pStyle w:val="BodyText"/>
            <w:spacing w:after="0" w:line="276" w:lineRule="auto"/>
            <w:ind w:left="1440" w:hanging="1440"/>
          </w:pPr>
          <w:r>
            <w:tab/>
            <w:t>II.2: Consciousness (lecture series)</w:t>
          </w:r>
        </w:p>
        <w:p w14:paraId="3350F70E" w14:textId="7CCE108E" w:rsidR="001D536F" w:rsidRDefault="001D536F" w:rsidP="001D536F">
          <w:pPr>
            <w:pStyle w:val="BodyText"/>
            <w:spacing w:after="0" w:line="276" w:lineRule="auto"/>
            <w:ind w:left="1440" w:hanging="1440"/>
          </w:pPr>
          <w:r>
            <w:tab/>
            <w:t>IA.1: Dualism and Functionalism</w:t>
          </w:r>
        </w:p>
        <w:p w14:paraId="5A09B65E" w14:textId="77777777" w:rsidR="00D47B08" w:rsidRDefault="00D47B08" w:rsidP="001D536F">
          <w:pPr>
            <w:pStyle w:val="BodyText"/>
            <w:spacing w:after="0" w:line="276" w:lineRule="auto"/>
            <w:ind w:left="1440" w:hanging="1440"/>
          </w:pPr>
        </w:p>
        <w:p w14:paraId="387D6AE8" w14:textId="1907C47D" w:rsidR="00741E1E" w:rsidRDefault="00741E1E" w:rsidP="001D536F">
          <w:pPr>
            <w:pStyle w:val="BodyText"/>
            <w:spacing w:after="0" w:line="276" w:lineRule="auto"/>
            <w:ind w:left="1440" w:hanging="1440"/>
          </w:pPr>
          <w:r>
            <w:t xml:space="preserve">Teaching at </w:t>
          </w:r>
          <w:r>
            <w:rPr>
              <w:b/>
              <w:bCs/>
            </w:rPr>
            <w:t xml:space="preserve">Recovery College East </w:t>
          </w:r>
        </w:p>
        <w:p w14:paraId="0140ED22" w14:textId="1AA2D71C" w:rsidR="00741E1E" w:rsidRPr="00741E1E" w:rsidRDefault="00741E1E" w:rsidP="001D536F">
          <w:pPr>
            <w:pStyle w:val="BodyText"/>
            <w:spacing w:after="0" w:line="276" w:lineRule="auto"/>
            <w:ind w:left="1440" w:hanging="1440"/>
          </w:pPr>
          <w:r>
            <w:t xml:space="preserve">In July 2021 I co-taught a short course on Philosophy of Mental Health, specifically designed for mental health service users and delivered via Recovery College East, part of </w:t>
          </w:r>
          <w:proofErr w:type="spellStart"/>
          <w:r>
            <w:t>Cambridgeshire</w:t>
          </w:r>
          <w:proofErr w:type="spellEnd"/>
          <w:r>
            <w:t xml:space="preserve"> and Peterborough NHS foundation trust. </w:t>
          </w:r>
        </w:p>
        <w:p w14:paraId="4422A7B5" w14:textId="77777777" w:rsidR="001D536F" w:rsidRDefault="001D536F" w:rsidP="001D536F">
          <w:pPr>
            <w:pStyle w:val="BodyText"/>
            <w:spacing w:after="0" w:line="276" w:lineRule="auto"/>
            <w:ind w:left="1440" w:hanging="1440"/>
          </w:pPr>
        </w:p>
        <w:p w14:paraId="00889982" w14:textId="77777777" w:rsidR="001D536F" w:rsidRDefault="001D536F" w:rsidP="001D536F">
          <w:pPr>
            <w:pStyle w:val="BodyText"/>
            <w:spacing w:after="0" w:line="276" w:lineRule="auto"/>
            <w:ind w:left="1440" w:hanging="1440"/>
          </w:pPr>
          <w:r>
            <w:t xml:space="preserve">Teaching at </w:t>
          </w:r>
          <w:r w:rsidRPr="00741E1E">
            <w:rPr>
              <w:b/>
              <w:bCs/>
            </w:rPr>
            <w:t>New York University</w:t>
          </w:r>
        </w:p>
        <w:p w14:paraId="1375C009" w14:textId="77777777" w:rsidR="001D536F" w:rsidRDefault="001D536F" w:rsidP="001D536F">
          <w:pPr>
            <w:pStyle w:val="BodyText"/>
            <w:spacing w:after="0" w:line="276" w:lineRule="auto"/>
            <w:ind w:left="1440" w:hanging="1440"/>
          </w:pPr>
          <w:r>
            <w:t>Spring 2018</w:t>
          </w:r>
          <w:r>
            <w:tab/>
            <w:t>Central Problems in Philosophy (instructor)</w:t>
          </w:r>
        </w:p>
        <w:p w14:paraId="2754C867" w14:textId="77777777" w:rsidR="001D536F" w:rsidRDefault="001D536F" w:rsidP="001D536F">
          <w:pPr>
            <w:pStyle w:val="BodyText"/>
            <w:spacing w:after="0" w:line="276" w:lineRule="auto"/>
            <w:ind w:left="1440" w:hanging="1440"/>
          </w:pPr>
          <w:r>
            <w:t>Fall 2017</w:t>
          </w:r>
          <w:r>
            <w:tab/>
            <w:t>Philosophy of Mind (instructor)</w:t>
          </w:r>
        </w:p>
        <w:p w14:paraId="7A98E00F" w14:textId="77777777" w:rsidR="001D536F" w:rsidRDefault="001D536F" w:rsidP="001D536F">
          <w:pPr>
            <w:pStyle w:val="BodyText"/>
            <w:spacing w:after="0" w:line="276" w:lineRule="auto"/>
            <w:ind w:left="1440" w:hanging="1440"/>
          </w:pPr>
        </w:p>
        <w:p w14:paraId="55D89054" w14:textId="77777777" w:rsidR="001D536F" w:rsidRDefault="001D536F" w:rsidP="001D536F">
          <w:pPr>
            <w:pStyle w:val="BodyText"/>
            <w:spacing w:after="0" w:line="276" w:lineRule="auto"/>
            <w:ind w:left="1440" w:hanging="1440"/>
          </w:pPr>
          <w:r>
            <w:t xml:space="preserve">Teaching at </w:t>
          </w:r>
          <w:r w:rsidRPr="00741E1E">
            <w:rPr>
              <w:b/>
              <w:bCs/>
            </w:rPr>
            <w:t>Yale University</w:t>
          </w:r>
        </w:p>
        <w:p w14:paraId="7025C5E6" w14:textId="77777777" w:rsidR="001D536F" w:rsidRDefault="001D536F" w:rsidP="001D536F">
          <w:pPr>
            <w:pStyle w:val="BodyText"/>
            <w:spacing w:after="0" w:line="276" w:lineRule="auto"/>
          </w:pPr>
          <w:r>
            <w:t>2017 Spring</w:t>
          </w:r>
          <w:r>
            <w:tab/>
            <w:t>Propaganda, Ideology and Democracy (Teaching Fellow)</w:t>
          </w:r>
        </w:p>
        <w:p w14:paraId="7425EB28" w14:textId="77777777" w:rsidR="001D536F" w:rsidRDefault="001D536F" w:rsidP="001D536F">
          <w:pPr>
            <w:pStyle w:val="BodyText"/>
            <w:spacing w:after="0" w:line="276" w:lineRule="auto"/>
          </w:pPr>
          <w:r>
            <w:t xml:space="preserve">2015 Spring </w:t>
          </w:r>
          <w:r>
            <w:tab/>
            <w:t>Perspectives on Human Nature (Teaching Fellow)</w:t>
          </w:r>
        </w:p>
        <w:p w14:paraId="6DBB5F3B" w14:textId="77777777" w:rsidR="001D536F" w:rsidRDefault="001D536F" w:rsidP="001D536F">
          <w:pPr>
            <w:pStyle w:val="BodyText"/>
            <w:spacing w:after="0" w:line="276" w:lineRule="auto"/>
          </w:pPr>
          <w:r>
            <w:t xml:space="preserve">2014 Fall </w:t>
          </w:r>
          <w:r>
            <w:tab/>
            <w:t>Faith and Reason (Teaching Fellow)</w:t>
          </w:r>
        </w:p>
        <w:p w14:paraId="48414475" w14:textId="77777777" w:rsidR="001D536F" w:rsidRDefault="001D536F" w:rsidP="001D536F">
          <w:pPr>
            <w:pStyle w:val="BodyText"/>
            <w:spacing w:after="0" w:line="276" w:lineRule="auto"/>
          </w:pPr>
          <w:r>
            <w:lastRenderedPageBreak/>
            <w:t>2014 Spring</w:t>
          </w:r>
          <w:r>
            <w:tab/>
            <w:t>Philosophy of Science (Teaching Fellow)</w:t>
          </w:r>
        </w:p>
        <w:p w14:paraId="0AEC173F" w14:textId="77777777" w:rsidR="001D536F" w:rsidRDefault="001D536F" w:rsidP="001D536F">
          <w:pPr>
            <w:pStyle w:val="BodyText"/>
            <w:spacing w:after="0" w:line="276" w:lineRule="auto"/>
          </w:pPr>
          <w:r>
            <w:t xml:space="preserve">2013 Fall </w:t>
          </w:r>
          <w:r>
            <w:tab/>
            <w:t>Logic (Teaching Fellow)</w:t>
          </w:r>
        </w:p>
      </w:sdtContent>
    </w:sdt>
    <w:p w14:paraId="4F32DF54" w14:textId="77777777" w:rsidR="00F015DE" w:rsidRPr="004F4FFB" w:rsidRDefault="004E3BD3" w:rsidP="00414A99">
      <w:pPr>
        <w:pStyle w:val="Heading1"/>
        <w:ind w:left="0" w:firstLine="0"/>
        <w:rPr>
          <w:rFonts w:ascii="Calibri" w:hAnsi="Calibri"/>
          <w:sz w:val="32"/>
          <w:szCs w:val="32"/>
        </w:rPr>
      </w:pPr>
      <w:r w:rsidRPr="004F4FFB">
        <w:rPr>
          <w:rFonts w:ascii="Calibri" w:hAnsi="Calibri"/>
          <w:sz w:val="32"/>
          <w:szCs w:val="32"/>
        </w:rPr>
        <w:t>Presentations</w:t>
      </w:r>
    </w:p>
    <w:sdt>
      <w:sdtPr>
        <w:rPr>
          <w:rFonts w:asciiTheme="minorHAnsi" w:eastAsiaTheme="minorEastAsia" w:hAnsiTheme="minorHAnsi" w:cstheme="minorBidi"/>
          <w:b w:val="0"/>
          <w:bCs w:val="0"/>
          <w:color w:val="auto"/>
          <w:szCs w:val="22"/>
        </w:rPr>
        <w:id w:val="9459754"/>
        <w:placeholder>
          <w:docPart w:val="FAE0EC6FFEFADF4FB06ACD888B757F22"/>
        </w:placeholder>
      </w:sdtPr>
      <w:sdtEndPr/>
      <w:sdtContent>
        <w:p w14:paraId="5A834519" w14:textId="620731E8" w:rsidR="000B7F33" w:rsidRPr="000B7F33" w:rsidRDefault="000B7F33" w:rsidP="00EC42F4">
          <w:pPr>
            <w:pStyle w:val="Heading2"/>
            <w:spacing w:before="0" w:after="0" w:line="276" w:lineRule="auto"/>
            <w:rPr>
              <w:b w:val="0"/>
              <w:i/>
            </w:rPr>
          </w:pPr>
        </w:p>
        <w:sdt>
          <w:sdtPr>
            <w:id w:val="1276982906"/>
            <w:placeholder>
              <w:docPart w:val="6A8D2B4E8F7E544FB3CC91643B72ADBF"/>
            </w:placeholder>
          </w:sdtPr>
          <w:sdtEndPr/>
          <w:sdtContent>
            <w:sdt>
              <w:sdtPr>
                <w:rPr>
                  <w:i/>
                </w:rPr>
                <w:id w:val="1000927536"/>
                <w:placeholder>
                  <w:docPart w:val="87FB1C7FF3EAA046B92813FC53BD91FD"/>
                </w:placeholder>
              </w:sdtPr>
              <w:sdtEndPr>
                <w:rPr>
                  <w:i w:val="0"/>
                </w:rPr>
              </w:sdtEndPr>
              <w:sdtContent>
                <w:p w14:paraId="799BEC1B" w14:textId="33050114" w:rsidR="0083416A" w:rsidRPr="00EC42F4" w:rsidRDefault="0083416A" w:rsidP="00EC42F4">
                  <w:pPr>
                    <w:pStyle w:val="BodyText"/>
                    <w:spacing w:after="0" w:line="276" w:lineRule="auto"/>
                  </w:pPr>
                  <w:r w:rsidRPr="00011219">
                    <w:rPr>
                      <w:rFonts w:ascii="Arial" w:hAnsi="Arial"/>
                      <w:b/>
                    </w:rPr>
                    <w:t>Invited</w:t>
                  </w:r>
                </w:p>
                <w:p w14:paraId="45A92878" w14:textId="1EE11C7C" w:rsidR="00F24441" w:rsidRDefault="00F24441" w:rsidP="0083416A">
                  <w:pPr>
                    <w:pStyle w:val="BodyText"/>
                    <w:spacing w:after="0" w:line="276" w:lineRule="auto"/>
                    <w:ind w:left="720" w:hanging="720"/>
                  </w:pPr>
                  <w:r>
                    <w:t>2022, April</w:t>
                  </w:r>
                  <w:r>
                    <w:tab/>
                  </w:r>
                  <w:r w:rsidR="00064D11" w:rsidRPr="0078706E">
                    <w:rPr>
                      <w:i/>
                      <w:iCs/>
                    </w:rPr>
                    <w:t xml:space="preserve">Seeing Things </w:t>
                  </w:r>
                  <w:proofErr w:type="gramStart"/>
                  <w:r w:rsidR="00064D11" w:rsidRPr="0078706E">
                    <w:rPr>
                      <w:i/>
                      <w:iCs/>
                    </w:rPr>
                    <w:t>As</w:t>
                  </w:r>
                  <w:proofErr w:type="gramEnd"/>
                  <w:r w:rsidR="00064D11" w:rsidRPr="0078706E">
                    <w:rPr>
                      <w:i/>
                      <w:iCs/>
                    </w:rPr>
                    <w:t xml:space="preserve"> They Are Is Seeing Things As They Could Be</w:t>
                  </w:r>
                </w:p>
                <w:p w14:paraId="3D0E88AE" w14:textId="30D6EE22" w:rsidR="00064D11" w:rsidRPr="00064D11" w:rsidRDefault="00064D11" w:rsidP="0083416A">
                  <w:pPr>
                    <w:pStyle w:val="BodyText"/>
                    <w:spacing w:after="0" w:line="276" w:lineRule="auto"/>
                    <w:ind w:left="720" w:hanging="720"/>
                  </w:pPr>
                  <w:r>
                    <w:tab/>
                  </w:r>
                  <w:r>
                    <w:tab/>
                    <w:t>Departmental Colloquium, Rutgers University</w:t>
                  </w:r>
                </w:p>
                <w:p w14:paraId="78F770A1" w14:textId="183BB55B" w:rsidR="00F24441" w:rsidRPr="00F24441" w:rsidRDefault="00F24441" w:rsidP="0083416A">
                  <w:pPr>
                    <w:pStyle w:val="BodyText"/>
                    <w:spacing w:after="0" w:line="276" w:lineRule="auto"/>
                    <w:ind w:left="720" w:hanging="720"/>
                  </w:pPr>
                  <w:r>
                    <w:t>2022, March</w:t>
                  </w:r>
                  <w:r>
                    <w:tab/>
                  </w:r>
                  <w:proofErr w:type="gramStart"/>
                  <w:r>
                    <w:rPr>
                      <w:i/>
                      <w:iCs/>
                    </w:rPr>
                    <w:t>The</w:t>
                  </w:r>
                  <w:proofErr w:type="gramEnd"/>
                  <w:r>
                    <w:rPr>
                      <w:i/>
                      <w:iCs/>
                    </w:rPr>
                    <w:t xml:space="preserve"> Nature of Bias </w:t>
                  </w:r>
                  <w:r>
                    <w:t xml:space="preserve">(panel, co-convened with </w:t>
                  </w:r>
                  <w:proofErr w:type="spellStart"/>
                  <w:r>
                    <w:t>Gabbrielle</w:t>
                  </w:r>
                  <w:proofErr w:type="spellEnd"/>
                  <w:r>
                    <w:t xml:space="preserve"> Johnson)</w:t>
                  </w:r>
                </w:p>
                <w:p w14:paraId="003F59B4" w14:textId="69C224F7" w:rsidR="00F24441" w:rsidRPr="00F24441" w:rsidRDefault="00F24441" w:rsidP="0083416A">
                  <w:pPr>
                    <w:pStyle w:val="BodyText"/>
                    <w:spacing w:after="0" w:line="276" w:lineRule="auto"/>
                    <w:ind w:left="720" w:hanging="720"/>
                  </w:pPr>
                  <w:r>
                    <w:tab/>
                  </w:r>
                  <w:r>
                    <w:tab/>
                    <w:t xml:space="preserve">Southern Society for Philosophy and </w:t>
                  </w:r>
                  <w:proofErr w:type="spellStart"/>
                  <w:r>
                    <w:t>Psycholoyg</w:t>
                  </w:r>
                  <w:proofErr w:type="spellEnd"/>
                </w:p>
                <w:p w14:paraId="269EFB52" w14:textId="28AFBD21" w:rsidR="00741E1E" w:rsidRPr="00F24441" w:rsidRDefault="00741E1E" w:rsidP="0083416A">
                  <w:pPr>
                    <w:pStyle w:val="BodyText"/>
                    <w:spacing w:after="0" w:line="276" w:lineRule="auto"/>
                    <w:ind w:left="720" w:hanging="720"/>
                  </w:pPr>
                  <w:r>
                    <w:t xml:space="preserve">2021, Dec. </w:t>
                  </w:r>
                  <w:r>
                    <w:tab/>
                  </w:r>
                  <w:r w:rsidR="00F24441" w:rsidRPr="00507B3E">
                    <w:rPr>
                      <w:i/>
                      <w:iCs/>
                    </w:rPr>
                    <w:t>Base-rate Neglect in the Service of Modal Knowledge</w:t>
                  </w:r>
                </w:p>
                <w:p w14:paraId="09521BAA" w14:textId="60CF810D" w:rsidR="00741E1E" w:rsidRDefault="00741E1E" w:rsidP="0083416A">
                  <w:pPr>
                    <w:pStyle w:val="BodyText"/>
                    <w:spacing w:after="0" w:line="276" w:lineRule="auto"/>
                    <w:ind w:left="720" w:hanging="720"/>
                  </w:pPr>
                  <w:r>
                    <w:rPr>
                      <w:i/>
                      <w:iCs/>
                    </w:rPr>
                    <w:tab/>
                  </w:r>
                  <w:r>
                    <w:rPr>
                      <w:i/>
                      <w:iCs/>
                    </w:rPr>
                    <w:tab/>
                  </w:r>
                  <w:r>
                    <w:t>Philosophy Research Seminar, Manchester University</w:t>
                  </w:r>
                </w:p>
                <w:p w14:paraId="1396BAB9" w14:textId="559B0EFA" w:rsidR="00F24441" w:rsidRDefault="00F24441" w:rsidP="0083416A">
                  <w:pPr>
                    <w:pStyle w:val="BodyText"/>
                    <w:spacing w:after="0" w:line="276" w:lineRule="auto"/>
                    <w:ind w:left="720" w:hanging="720"/>
                    <w:rPr>
                      <w:i/>
                      <w:iCs/>
                    </w:rPr>
                  </w:pPr>
                  <w:r>
                    <w:t xml:space="preserve">2021, Nov. </w:t>
                  </w:r>
                  <w:r>
                    <w:tab/>
                  </w:r>
                  <w:r w:rsidRPr="0078706E">
                    <w:rPr>
                      <w:i/>
                      <w:iCs/>
                    </w:rPr>
                    <w:t xml:space="preserve">Seeing Things </w:t>
                  </w:r>
                  <w:proofErr w:type="gramStart"/>
                  <w:r w:rsidRPr="0078706E">
                    <w:rPr>
                      <w:i/>
                      <w:iCs/>
                    </w:rPr>
                    <w:t>As</w:t>
                  </w:r>
                  <w:proofErr w:type="gramEnd"/>
                  <w:r w:rsidRPr="0078706E">
                    <w:rPr>
                      <w:i/>
                      <w:iCs/>
                    </w:rPr>
                    <w:t xml:space="preserve"> They Are Is Seeing Things As They Could Be</w:t>
                  </w:r>
                </w:p>
                <w:p w14:paraId="389A739F" w14:textId="6E7F676D" w:rsidR="00F24441" w:rsidRPr="00F24441" w:rsidRDefault="00F24441" w:rsidP="0083416A">
                  <w:pPr>
                    <w:pStyle w:val="BodyText"/>
                    <w:spacing w:after="0" w:line="276" w:lineRule="auto"/>
                    <w:ind w:left="720" w:hanging="720"/>
                  </w:pPr>
                  <w:r>
                    <w:rPr>
                      <w:i/>
                      <w:iCs/>
                    </w:rPr>
                    <w:tab/>
                  </w:r>
                  <w:r>
                    <w:rPr>
                      <w:i/>
                      <w:iCs/>
                    </w:rPr>
                    <w:tab/>
                  </w:r>
                  <w:r>
                    <w:t>Kings College London, Department Research Seminar</w:t>
                  </w:r>
                </w:p>
                <w:p w14:paraId="62E33134" w14:textId="3F73A2C9" w:rsidR="00F24441" w:rsidRDefault="00F24441" w:rsidP="0083416A">
                  <w:pPr>
                    <w:pStyle w:val="BodyText"/>
                    <w:spacing w:after="0" w:line="276" w:lineRule="auto"/>
                    <w:ind w:left="720" w:hanging="720"/>
                    <w:rPr>
                      <w:i/>
                      <w:iCs/>
                    </w:rPr>
                  </w:pPr>
                  <w:r>
                    <w:t xml:space="preserve">2021, Nov. </w:t>
                  </w:r>
                  <w:r>
                    <w:tab/>
                  </w:r>
                  <w:r>
                    <w:rPr>
                      <w:i/>
                      <w:iCs/>
                    </w:rPr>
                    <w:t>Epistemic Norms for Search Engines</w:t>
                  </w:r>
                </w:p>
                <w:p w14:paraId="5238DD33" w14:textId="3379C035" w:rsidR="00F24441" w:rsidRPr="00F24441" w:rsidRDefault="00F24441" w:rsidP="0083416A">
                  <w:pPr>
                    <w:pStyle w:val="BodyText"/>
                    <w:spacing w:after="0" w:line="276" w:lineRule="auto"/>
                    <w:ind w:left="720" w:hanging="720"/>
                  </w:pPr>
                  <w:r>
                    <w:rPr>
                      <w:i/>
                      <w:iCs/>
                    </w:rPr>
                    <w:tab/>
                  </w:r>
                  <w:r>
                    <w:rPr>
                      <w:i/>
                      <w:iCs/>
                    </w:rPr>
                    <w:tab/>
                  </w:r>
                  <w:r>
                    <w:t>Moral Sciences Club, Cambridge University</w:t>
                  </w:r>
                </w:p>
                <w:p w14:paraId="66710312" w14:textId="13617452" w:rsidR="00741E1E" w:rsidRDefault="00741E1E" w:rsidP="0083416A">
                  <w:pPr>
                    <w:pStyle w:val="BodyText"/>
                    <w:spacing w:after="0" w:line="276" w:lineRule="auto"/>
                    <w:ind w:left="720" w:hanging="720"/>
                    <w:rPr>
                      <w:i/>
                      <w:iCs/>
                    </w:rPr>
                  </w:pPr>
                  <w:r>
                    <w:t>2021, Sept.</w:t>
                  </w:r>
                  <w:r>
                    <w:tab/>
                  </w:r>
                  <w:r w:rsidR="00F24441" w:rsidRPr="0078706E">
                    <w:rPr>
                      <w:i/>
                      <w:iCs/>
                    </w:rPr>
                    <w:t xml:space="preserve">Seeing Things </w:t>
                  </w:r>
                  <w:proofErr w:type="gramStart"/>
                  <w:r w:rsidR="00F24441" w:rsidRPr="0078706E">
                    <w:rPr>
                      <w:i/>
                      <w:iCs/>
                    </w:rPr>
                    <w:t>As</w:t>
                  </w:r>
                  <w:proofErr w:type="gramEnd"/>
                  <w:r w:rsidR="00F24441" w:rsidRPr="0078706E">
                    <w:rPr>
                      <w:i/>
                      <w:iCs/>
                    </w:rPr>
                    <w:t xml:space="preserve"> They Are Is Seeing Things As They Could Be</w:t>
                  </w:r>
                </w:p>
                <w:p w14:paraId="395C4487" w14:textId="0B84C3EB" w:rsidR="00741E1E" w:rsidRPr="00741E1E" w:rsidRDefault="00741E1E" w:rsidP="0083416A">
                  <w:pPr>
                    <w:pStyle w:val="BodyText"/>
                    <w:spacing w:after="0" w:line="276" w:lineRule="auto"/>
                    <w:ind w:left="720" w:hanging="720"/>
                  </w:pPr>
                  <w:r>
                    <w:rPr>
                      <w:i/>
                      <w:iCs/>
                    </w:rPr>
                    <w:tab/>
                  </w:r>
                  <w:r>
                    <w:rPr>
                      <w:i/>
                      <w:iCs/>
                    </w:rPr>
                    <w:tab/>
                  </w:r>
                  <w:r>
                    <w:t>City University of New York, Cognitive Science Group</w:t>
                  </w:r>
                </w:p>
                <w:p w14:paraId="1C722532" w14:textId="2EA76240" w:rsidR="0078706E" w:rsidRDefault="0078706E" w:rsidP="0083416A">
                  <w:pPr>
                    <w:pStyle w:val="BodyText"/>
                    <w:spacing w:after="0" w:line="276" w:lineRule="auto"/>
                    <w:ind w:left="720" w:hanging="720"/>
                  </w:pPr>
                  <w:r>
                    <w:t>2021, May</w:t>
                  </w:r>
                  <w:r>
                    <w:tab/>
                  </w:r>
                  <w:r w:rsidRPr="0078706E">
                    <w:rPr>
                      <w:i/>
                      <w:iCs/>
                    </w:rPr>
                    <w:t>What Can We See?</w:t>
                  </w:r>
                  <w:r>
                    <w:t xml:space="preserve"> </w:t>
                  </w:r>
                </w:p>
                <w:p w14:paraId="7BB3628E" w14:textId="63179120" w:rsidR="0078706E" w:rsidRDefault="0078706E" w:rsidP="0083416A">
                  <w:pPr>
                    <w:pStyle w:val="BodyText"/>
                    <w:spacing w:after="0" w:line="276" w:lineRule="auto"/>
                    <w:ind w:left="720" w:hanging="720"/>
                  </w:pPr>
                  <w:r>
                    <w:tab/>
                  </w:r>
                  <w:r>
                    <w:tab/>
                    <w:t>Vision Sciences Society Annual Meeting, Philosophy of Vision Science Satellite Event</w:t>
                  </w:r>
                </w:p>
                <w:p w14:paraId="3396466C" w14:textId="0A5770DA" w:rsidR="00507B3E" w:rsidRDefault="00507B3E" w:rsidP="0083416A">
                  <w:pPr>
                    <w:pStyle w:val="BodyText"/>
                    <w:spacing w:after="0" w:line="276" w:lineRule="auto"/>
                    <w:ind w:left="720" w:hanging="720"/>
                    <w:rPr>
                      <w:i/>
                      <w:iCs/>
                    </w:rPr>
                  </w:pPr>
                  <w:r>
                    <w:t>2021, April</w:t>
                  </w:r>
                  <w:r>
                    <w:tab/>
                  </w:r>
                  <w:r>
                    <w:rPr>
                      <w:i/>
                      <w:iCs/>
                    </w:rPr>
                    <w:t>Perceptual Epistemology without Perceptual Atomism</w:t>
                  </w:r>
                </w:p>
                <w:p w14:paraId="28593153" w14:textId="26303532" w:rsidR="00507B3E" w:rsidRDefault="00507B3E" w:rsidP="0083416A">
                  <w:pPr>
                    <w:pStyle w:val="BodyText"/>
                    <w:spacing w:after="0" w:line="276" w:lineRule="auto"/>
                    <w:ind w:left="720" w:hanging="720"/>
                  </w:pPr>
                  <w:r>
                    <w:rPr>
                      <w:i/>
                      <w:iCs/>
                    </w:rPr>
                    <w:tab/>
                  </w:r>
                  <w:r>
                    <w:tab/>
                    <w:t>University of Washington in St Louis, Mind and Perception Group</w:t>
                  </w:r>
                </w:p>
                <w:p w14:paraId="1305DDDA" w14:textId="77777777" w:rsidR="0078706E" w:rsidRDefault="0078706E" w:rsidP="0078706E">
                  <w:pPr>
                    <w:pStyle w:val="BodyText"/>
                    <w:spacing w:after="0" w:line="276" w:lineRule="auto"/>
                    <w:ind w:left="720" w:hanging="720"/>
                  </w:pPr>
                  <w:r>
                    <w:t xml:space="preserve">2021, April </w:t>
                  </w:r>
                  <w:r>
                    <w:tab/>
                  </w:r>
                  <w:r w:rsidRPr="0078706E">
                    <w:rPr>
                      <w:i/>
                      <w:iCs/>
                    </w:rPr>
                    <w:t xml:space="preserve">Seeing Things </w:t>
                  </w:r>
                  <w:proofErr w:type="gramStart"/>
                  <w:r w:rsidRPr="0078706E">
                    <w:rPr>
                      <w:i/>
                      <w:iCs/>
                    </w:rPr>
                    <w:t>As</w:t>
                  </w:r>
                  <w:proofErr w:type="gramEnd"/>
                  <w:r w:rsidRPr="0078706E">
                    <w:rPr>
                      <w:i/>
                      <w:iCs/>
                    </w:rPr>
                    <w:t xml:space="preserve"> They Are Is Seeing Things As They Could Be</w:t>
                  </w:r>
                </w:p>
                <w:p w14:paraId="22758F44" w14:textId="5D144642" w:rsidR="0078706E" w:rsidRPr="00507B3E" w:rsidRDefault="0078706E" w:rsidP="0078706E">
                  <w:pPr>
                    <w:pStyle w:val="BodyText"/>
                    <w:spacing w:after="0" w:line="276" w:lineRule="auto"/>
                    <w:ind w:left="720" w:hanging="720"/>
                  </w:pPr>
                  <w:r>
                    <w:tab/>
                  </w:r>
                  <w:r>
                    <w:tab/>
                    <w:t>Perceiving Properties Workshop, University of Oxford</w:t>
                  </w:r>
                </w:p>
                <w:p w14:paraId="1C353985" w14:textId="42B84E07" w:rsidR="00507B3E" w:rsidRPr="00507B3E" w:rsidRDefault="00507B3E" w:rsidP="0083416A">
                  <w:pPr>
                    <w:pStyle w:val="BodyText"/>
                    <w:spacing w:after="0" w:line="276" w:lineRule="auto"/>
                    <w:ind w:left="720" w:hanging="720"/>
                    <w:rPr>
                      <w:i/>
                      <w:iCs/>
                    </w:rPr>
                  </w:pPr>
                  <w:r>
                    <w:t xml:space="preserve">2021, March </w:t>
                  </w:r>
                  <w:r>
                    <w:tab/>
                  </w:r>
                  <w:r w:rsidRPr="00507B3E">
                    <w:rPr>
                      <w:i/>
                      <w:iCs/>
                    </w:rPr>
                    <w:t>Search Engines, Salience and Inquiry</w:t>
                  </w:r>
                </w:p>
                <w:p w14:paraId="6D2C8AC7" w14:textId="096354C9" w:rsidR="00507B3E" w:rsidRDefault="00507B3E" w:rsidP="0083416A">
                  <w:pPr>
                    <w:pStyle w:val="BodyText"/>
                    <w:spacing w:after="0" w:line="276" w:lineRule="auto"/>
                    <w:ind w:left="720" w:hanging="720"/>
                  </w:pPr>
                  <w:r>
                    <w:tab/>
                  </w:r>
                  <w:r>
                    <w:tab/>
                    <w:t>Philosophy Department Research Seminar, University of Bristol</w:t>
                  </w:r>
                </w:p>
                <w:p w14:paraId="47857C1F" w14:textId="3BC8AA2C" w:rsidR="00507B3E" w:rsidRDefault="00507B3E" w:rsidP="0083416A">
                  <w:pPr>
                    <w:pStyle w:val="BodyText"/>
                    <w:spacing w:after="0" w:line="276" w:lineRule="auto"/>
                    <w:ind w:left="720" w:hanging="720"/>
                  </w:pPr>
                  <w:r>
                    <w:t>2021, February</w:t>
                  </w:r>
                  <w:r>
                    <w:tab/>
                  </w:r>
                  <w:r w:rsidRPr="00507B3E">
                    <w:rPr>
                      <w:i/>
                      <w:iCs/>
                    </w:rPr>
                    <w:t>Base-rate Neglect in the Service of Modal Knowledge</w:t>
                  </w:r>
                </w:p>
                <w:p w14:paraId="136D4B40" w14:textId="099BDF0D" w:rsidR="00507B3E" w:rsidRDefault="00507B3E" w:rsidP="0083416A">
                  <w:pPr>
                    <w:pStyle w:val="BodyText"/>
                    <w:spacing w:after="0" w:line="276" w:lineRule="auto"/>
                    <w:ind w:left="720" w:hanging="720"/>
                  </w:pPr>
                  <w:r>
                    <w:tab/>
                  </w:r>
                  <w:r>
                    <w:tab/>
                    <w:t>LSE Choice Group Seminar</w:t>
                  </w:r>
                </w:p>
                <w:p w14:paraId="484563DA" w14:textId="45F44846" w:rsidR="004770E4" w:rsidRDefault="004770E4" w:rsidP="0083416A">
                  <w:pPr>
                    <w:pStyle w:val="BodyText"/>
                    <w:spacing w:after="0" w:line="276" w:lineRule="auto"/>
                    <w:ind w:left="720" w:hanging="720"/>
                    <w:rPr>
                      <w:i/>
                    </w:rPr>
                  </w:pPr>
                  <w:r>
                    <w:t xml:space="preserve">2020, October </w:t>
                  </w:r>
                  <w:r>
                    <w:tab/>
                  </w:r>
                  <w:r>
                    <w:rPr>
                      <w:i/>
                    </w:rPr>
                    <w:t>Perceptual Epistemology without Perceptual Atomism</w:t>
                  </w:r>
                </w:p>
                <w:p w14:paraId="37B9E894" w14:textId="3C02C622" w:rsidR="004770E4" w:rsidRPr="004770E4" w:rsidRDefault="004770E4" w:rsidP="0083416A">
                  <w:pPr>
                    <w:pStyle w:val="BodyText"/>
                    <w:spacing w:after="0" w:line="276" w:lineRule="auto"/>
                    <w:ind w:left="720" w:hanging="720"/>
                  </w:pPr>
                  <w:r>
                    <w:rPr>
                      <w:i/>
                    </w:rPr>
                    <w:tab/>
                  </w:r>
                  <w:r>
                    <w:rPr>
                      <w:i/>
                    </w:rPr>
                    <w:tab/>
                  </w:r>
                  <w:r>
                    <w:t>Simon Fraser University, philosophy department colloquium (via zoom)</w:t>
                  </w:r>
                </w:p>
                <w:p w14:paraId="7D053CD8" w14:textId="2C6F6368" w:rsidR="004770E4" w:rsidRDefault="004770E4" w:rsidP="0083416A">
                  <w:pPr>
                    <w:pStyle w:val="BodyText"/>
                    <w:spacing w:after="0" w:line="276" w:lineRule="auto"/>
                    <w:ind w:left="720" w:hanging="720"/>
                    <w:rPr>
                      <w:i/>
                    </w:rPr>
                  </w:pPr>
                  <w:r>
                    <w:t xml:space="preserve">2020, October </w:t>
                  </w:r>
                  <w:r>
                    <w:tab/>
                  </w:r>
                  <w:r>
                    <w:rPr>
                      <w:i/>
                    </w:rPr>
                    <w:t>Epistemic Norms for Search Engines</w:t>
                  </w:r>
                </w:p>
                <w:p w14:paraId="0156F64D" w14:textId="034C97FC" w:rsidR="004770E4" w:rsidRDefault="004770E4" w:rsidP="004770E4">
                  <w:pPr>
                    <w:pStyle w:val="BodyText"/>
                    <w:spacing w:after="0" w:line="276" w:lineRule="auto"/>
                    <w:ind w:left="720" w:hanging="720"/>
                  </w:pPr>
                  <w:r>
                    <w:rPr>
                      <w:i/>
                    </w:rPr>
                    <w:tab/>
                  </w:r>
                  <w:r>
                    <w:rPr>
                      <w:i/>
                    </w:rPr>
                    <w:tab/>
                  </w:r>
                  <w:r>
                    <w:t>University of York, philosophy department research seminar (via zoom)</w:t>
                  </w:r>
                </w:p>
                <w:p w14:paraId="2896A88C" w14:textId="4CFC2CFE" w:rsidR="006265AB" w:rsidRDefault="006265AB" w:rsidP="0083416A">
                  <w:pPr>
                    <w:pStyle w:val="BodyText"/>
                    <w:spacing w:after="0" w:line="276" w:lineRule="auto"/>
                    <w:ind w:left="720" w:hanging="720"/>
                    <w:rPr>
                      <w:i/>
                    </w:rPr>
                  </w:pPr>
                  <w:r>
                    <w:t>2020, August</w:t>
                  </w:r>
                  <w:r>
                    <w:tab/>
                  </w:r>
                  <w:r>
                    <w:rPr>
                      <w:i/>
                    </w:rPr>
                    <w:t>When Google Goes Bad: How to Evaluate a Search Engine</w:t>
                  </w:r>
                </w:p>
                <w:p w14:paraId="275D18D7" w14:textId="266DA68D" w:rsidR="006265AB" w:rsidRPr="006265AB" w:rsidRDefault="006265AB" w:rsidP="0083416A">
                  <w:pPr>
                    <w:pStyle w:val="BodyText"/>
                    <w:spacing w:after="0" w:line="276" w:lineRule="auto"/>
                    <w:ind w:left="720" w:hanging="720"/>
                  </w:pPr>
                  <w:r>
                    <w:rPr>
                      <w:i/>
                    </w:rPr>
                    <w:tab/>
                  </w:r>
                  <w:r>
                    <w:rPr>
                      <w:i/>
                    </w:rPr>
                    <w:tab/>
                  </w:r>
                  <w:r>
                    <w:t>Oxford University, Epistemology Group</w:t>
                  </w:r>
                </w:p>
                <w:p w14:paraId="4AD4AAF7" w14:textId="7F48D815" w:rsidR="00FD756C" w:rsidRDefault="00FD756C" w:rsidP="0083416A">
                  <w:pPr>
                    <w:pStyle w:val="BodyText"/>
                    <w:spacing w:after="0" w:line="276" w:lineRule="auto"/>
                    <w:ind w:left="720" w:hanging="720"/>
                  </w:pPr>
                  <w:r>
                    <w:t>2020, July</w:t>
                  </w:r>
                  <w:r>
                    <w:tab/>
                  </w:r>
                  <w:r>
                    <w:rPr>
                      <w:i/>
                    </w:rPr>
                    <w:t>Epistemic Norms for Search Engines</w:t>
                  </w:r>
                </w:p>
                <w:p w14:paraId="06C9C039" w14:textId="61825C61" w:rsidR="00FD756C" w:rsidRPr="00FD756C" w:rsidRDefault="00FD756C" w:rsidP="0083416A">
                  <w:pPr>
                    <w:pStyle w:val="BodyText"/>
                    <w:spacing w:after="0" w:line="276" w:lineRule="auto"/>
                    <w:ind w:left="720" w:hanging="720"/>
                  </w:pPr>
                  <w:r>
                    <w:tab/>
                  </w:r>
                  <w:r>
                    <w:tab/>
                  </w:r>
                  <w:r>
                    <w:rPr>
                      <w:b/>
                    </w:rPr>
                    <w:t>Keynote</w:t>
                  </w:r>
                  <w:r>
                    <w:t>: New Methods in Applied Ethics Summer School at Tubingen University (via Microsoft Teams)</w:t>
                  </w:r>
                </w:p>
                <w:p w14:paraId="03DC9CB3" w14:textId="1E134294" w:rsidR="006265AB" w:rsidRDefault="006265AB" w:rsidP="0083416A">
                  <w:pPr>
                    <w:pStyle w:val="BodyText"/>
                    <w:spacing w:after="0" w:line="276" w:lineRule="auto"/>
                    <w:ind w:left="720" w:hanging="720"/>
                  </w:pPr>
                  <w:r>
                    <w:t>2020, May</w:t>
                  </w:r>
                  <w:r>
                    <w:tab/>
                  </w:r>
                  <w:r>
                    <w:rPr>
                      <w:i/>
                    </w:rPr>
                    <w:t>Salience and Prejudice</w:t>
                  </w:r>
                </w:p>
                <w:p w14:paraId="63EDF0D2" w14:textId="378EE08A" w:rsidR="006265AB" w:rsidRPr="006265AB" w:rsidRDefault="006265AB" w:rsidP="0083416A">
                  <w:pPr>
                    <w:pStyle w:val="BodyText"/>
                    <w:spacing w:after="0" w:line="276" w:lineRule="auto"/>
                    <w:ind w:left="720" w:hanging="720"/>
                  </w:pPr>
                  <w:r>
                    <w:tab/>
                  </w:r>
                  <w:r>
                    <w:tab/>
                    <w:t>Harvard University, Salience Workshop (via Zoom)</w:t>
                  </w:r>
                </w:p>
                <w:p w14:paraId="3A3165F0" w14:textId="4BE74F5E" w:rsidR="00FD756C" w:rsidRDefault="00FD756C" w:rsidP="0083416A">
                  <w:pPr>
                    <w:pStyle w:val="BodyText"/>
                    <w:spacing w:after="0" w:line="276" w:lineRule="auto"/>
                    <w:ind w:left="720" w:hanging="720"/>
                  </w:pPr>
                  <w:r>
                    <w:t>2020, March</w:t>
                  </w:r>
                  <w:r>
                    <w:tab/>
                  </w:r>
                  <w:r>
                    <w:rPr>
                      <w:i/>
                    </w:rPr>
                    <w:t>Perceptual Epistemology without Perceptual Atoms</w:t>
                  </w:r>
                </w:p>
                <w:p w14:paraId="68B7CD6F" w14:textId="33CC00BA" w:rsidR="00FD756C" w:rsidRPr="00FD756C" w:rsidRDefault="00FD756C" w:rsidP="0083416A">
                  <w:pPr>
                    <w:pStyle w:val="BodyText"/>
                    <w:spacing w:after="0" w:line="276" w:lineRule="auto"/>
                    <w:ind w:left="720" w:hanging="720"/>
                  </w:pPr>
                  <w:r>
                    <w:tab/>
                  </w:r>
                  <w:r>
                    <w:tab/>
                    <w:t>Central European University Departmental Colloquium (via Microsoft Teams)</w:t>
                  </w:r>
                </w:p>
                <w:p w14:paraId="47C17DBE" w14:textId="7D3A21D8" w:rsidR="00FD756C" w:rsidRDefault="00FD756C" w:rsidP="0083416A">
                  <w:pPr>
                    <w:pStyle w:val="BodyText"/>
                    <w:spacing w:after="0" w:line="276" w:lineRule="auto"/>
                    <w:ind w:left="720" w:hanging="720"/>
                    <w:rPr>
                      <w:i/>
                    </w:rPr>
                  </w:pPr>
                  <w:r>
                    <w:t>2020, Jan</w:t>
                  </w:r>
                  <w:r>
                    <w:tab/>
                  </w:r>
                  <w:r>
                    <w:rPr>
                      <w:i/>
                    </w:rPr>
                    <w:t>How to See Invisible Objects</w:t>
                  </w:r>
                </w:p>
                <w:p w14:paraId="043F9B5B" w14:textId="468F298F" w:rsidR="00FD756C" w:rsidRDefault="00FD756C" w:rsidP="0083416A">
                  <w:pPr>
                    <w:pStyle w:val="BodyText"/>
                    <w:spacing w:after="0" w:line="276" w:lineRule="auto"/>
                    <w:ind w:left="720" w:hanging="720"/>
                  </w:pPr>
                  <w:r>
                    <w:lastRenderedPageBreak/>
                    <w:tab/>
                  </w:r>
                  <w:r>
                    <w:tab/>
                    <w:t xml:space="preserve">Conference on Philosophy of Perception and Philosophy of </w:t>
                  </w:r>
                  <w:proofErr w:type="spellStart"/>
                  <w:r>
                    <w:t>Colour</w:t>
                  </w:r>
                  <w:proofErr w:type="spellEnd"/>
                  <w:r>
                    <w:t>, University of Glasgow</w:t>
                  </w:r>
                  <w:r>
                    <w:tab/>
                  </w:r>
                </w:p>
                <w:p w14:paraId="1F7BCAB8" w14:textId="6F900C95" w:rsidR="00656687" w:rsidRDefault="00656687" w:rsidP="0083416A">
                  <w:pPr>
                    <w:pStyle w:val="BodyText"/>
                    <w:spacing w:after="0" w:line="276" w:lineRule="auto"/>
                    <w:ind w:left="720" w:hanging="720"/>
                    <w:rPr>
                      <w:i/>
                    </w:rPr>
                  </w:pPr>
                  <w:r>
                    <w:t>2019, June</w:t>
                  </w:r>
                  <w:r>
                    <w:tab/>
                  </w:r>
                  <w:r w:rsidRPr="00656687">
                    <w:rPr>
                      <w:i/>
                    </w:rPr>
                    <w:t>Salience, Prejudice, and the Limits of Epistemic Evaluation</w:t>
                  </w:r>
                </w:p>
                <w:p w14:paraId="1D1181C7" w14:textId="0FC2A9F2" w:rsidR="00656687" w:rsidRPr="00656687" w:rsidRDefault="00656687" w:rsidP="0083416A">
                  <w:pPr>
                    <w:pStyle w:val="BodyText"/>
                    <w:spacing w:after="0" w:line="276" w:lineRule="auto"/>
                    <w:ind w:left="720" w:hanging="720"/>
                  </w:pPr>
                  <w:r>
                    <w:rPr>
                      <w:i/>
                    </w:rPr>
                    <w:tab/>
                  </w:r>
                  <w:r>
                    <w:rPr>
                      <w:i/>
                    </w:rPr>
                    <w:tab/>
                  </w:r>
                  <w:r>
                    <w:t>Ethics and Belief Workshop, Cologne University</w:t>
                  </w:r>
                </w:p>
                <w:p w14:paraId="28D1A4EF" w14:textId="4A406C1C" w:rsidR="00656687" w:rsidRDefault="00656687" w:rsidP="0083416A">
                  <w:pPr>
                    <w:pStyle w:val="BodyText"/>
                    <w:spacing w:after="0" w:line="276" w:lineRule="auto"/>
                    <w:ind w:left="720" w:hanging="720"/>
                  </w:pPr>
                  <w:r>
                    <w:t>2019, June</w:t>
                  </w:r>
                  <w:r>
                    <w:tab/>
                  </w:r>
                  <w:r w:rsidRPr="00656687">
                    <w:rPr>
                      <w:i/>
                    </w:rPr>
                    <w:t>Salience, Prejudice, and the Limits of Epistemic Evaluation</w:t>
                  </w:r>
                </w:p>
                <w:p w14:paraId="300DF7D1" w14:textId="78CE5ABC" w:rsidR="00656687" w:rsidRDefault="00656687" w:rsidP="0083416A">
                  <w:pPr>
                    <w:pStyle w:val="BodyText"/>
                    <w:spacing w:after="0" w:line="276" w:lineRule="auto"/>
                    <w:ind w:left="720" w:hanging="720"/>
                  </w:pPr>
                  <w:r>
                    <w:tab/>
                  </w:r>
                  <w:r>
                    <w:tab/>
                    <w:t>Bled Philosophical Conferences, Slovenia</w:t>
                  </w:r>
                </w:p>
                <w:p w14:paraId="2DA07B73" w14:textId="5C8C3788" w:rsidR="00656687" w:rsidRDefault="00656687" w:rsidP="0083416A">
                  <w:pPr>
                    <w:pStyle w:val="BodyText"/>
                    <w:spacing w:after="0" w:line="276" w:lineRule="auto"/>
                    <w:ind w:left="720" w:hanging="720"/>
                    <w:rPr>
                      <w:i/>
                    </w:rPr>
                  </w:pPr>
                  <w:r>
                    <w:t>2019, Jan</w:t>
                  </w:r>
                  <w:r>
                    <w:tab/>
                  </w:r>
                  <w:r>
                    <w:rPr>
                      <w:i/>
                    </w:rPr>
                    <w:t>Seeing the Past, Remembering the Present</w:t>
                  </w:r>
                </w:p>
                <w:p w14:paraId="7B71EC89" w14:textId="370A7FB2" w:rsidR="00656687" w:rsidRPr="00656687" w:rsidRDefault="00656687" w:rsidP="0083416A">
                  <w:pPr>
                    <w:pStyle w:val="BodyText"/>
                    <w:spacing w:after="0" w:line="276" w:lineRule="auto"/>
                    <w:ind w:left="720" w:hanging="720"/>
                  </w:pPr>
                  <w:r>
                    <w:tab/>
                  </w:r>
                  <w:r>
                    <w:tab/>
                    <w:t>Oxford University, Jowett Society</w:t>
                  </w:r>
                </w:p>
                <w:p w14:paraId="2071B9FF" w14:textId="61EBE511" w:rsidR="00DB21CE" w:rsidRDefault="00DB21CE" w:rsidP="0083416A">
                  <w:pPr>
                    <w:pStyle w:val="BodyText"/>
                    <w:spacing w:after="0" w:line="276" w:lineRule="auto"/>
                    <w:ind w:left="720" w:hanging="720"/>
                    <w:rPr>
                      <w:i/>
                    </w:rPr>
                  </w:pPr>
                  <w:r>
                    <w:t>2018, Feb</w:t>
                  </w:r>
                  <w:r w:rsidR="00CA67DC">
                    <w:tab/>
                  </w:r>
                  <w:r w:rsidR="00CA67DC">
                    <w:rPr>
                      <w:i/>
                    </w:rPr>
                    <w:t>How Long is “a” Visual Experience?</w:t>
                  </w:r>
                </w:p>
                <w:p w14:paraId="31BFBB0E" w14:textId="0C2B7714" w:rsidR="00CA67DC" w:rsidRPr="00CA67DC" w:rsidRDefault="00CA67DC" w:rsidP="0083416A">
                  <w:pPr>
                    <w:pStyle w:val="BodyText"/>
                    <w:spacing w:after="0" w:line="276" w:lineRule="auto"/>
                    <w:ind w:left="720" w:hanging="720"/>
                  </w:pPr>
                  <w:r>
                    <w:rPr>
                      <w:i/>
                    </w:rPr>
                    <w:tab/>
                  </w:r>
                  <w:r>
                    <w:rPr>
                      <w:i/>
                    </w:rPr>
                    <w:tab/>
                  </w:r>
                  <w:r>
                    <w:t xml:space="preserve">CUNY Cognitive Science Speaker Series </w:t>
                  </w:r>
                </w:p>
                <w:p w14:paraId="7F753C93" w14:textId="7A7E8F28" w:rsidR="00FB65B6" w:rsidRDefault="00DB21CE" w:rsidP="0083416A">
                  <w:pPr>
                    <w:pStyle w:val="BodyText"/>
                    <w:spacing w:after="0" w:line="276" w:lineRule="auto"/>
                    <w:ind w:left="720" w:hanging="720"/>
                    <w:rPr>
                      <w:i/>
                    </w:rPr>
                  </w:pPr>
                  <w:r>
                    <w:t>2017, Dec</w:t>
                  </w:r>
                  <w:r>
                    <w:tab/>
                  </w:r>
                  <w:r w:rsidR="00EC2E8B">
                    <w:rPr>
                      <w:i/>
                    </w:rPr>
                    <w:t>The Structure of Perceptual Uncertainty</w:t>
                  </w:r>
                </w:p>
                <w:p w14:paraId="61F16907" w14:textId="64D9EC45" w:rsidR="00EC2E8B" w:rsidRPr="00EC2E8B" w:rsidRDefault="00EC2E8B" w:rsidP="0083416A">
                  <w:pPr>
                    <w:pStyle w:val="BodyText"/>
                    <w:spacing w:after="0" w:line="276" w:lineRule="auto"/>
                    <w:ind w:left="720" w:hanging="720"/>
                  </w:pPr>
                  <w:r>
                    <w:rPr>
                      <w:i/>
                    </w:rPr>
                    <w:tab/>
                  </w:r>
                  <w:r>
                    <w:rPr>
                      <w:i/>
                    </w:rPr>
                    <w:tab/>
                  </w:r>
                  <w:r>
                    <w:t>NYU Brown Bag Lunch Talks</w:t>
                  </w:r>
                </w:p>
                <w:p w14:paraId="7F35517F" w14:textId="186191A5" w:rsidR="00891FD7" w:rsidRDefault="00891FD7" w:rsidP="0083416A">
                  <w:pPr>
                    <w:pStyle w:val="BodyText"/>
                    <w:spacing w:after="0" w:line="276" w:lineRule="auto"/>
                    <w:ind w:left="720" w:hanging="720"/>
                  </w:pPr>
                  <w:r>
                    <w:t>2017, March</w:t>
                  </w:r>
                  <w:r>
                    <w:tab/>
                  </w:r>
                  <w:r>
                    <w:rPr>
                      <w:i/>
                    </w:rPr>
                    <w:t>Starting from Uncertainty: How Seeing is Like Guessing</w:t>
                  </w:r>
                </w:p>
                <w:p w14:paraId="369B2084" w14:textId="79E47707" w:rsidR="00891FD7" w:rsidRPr="00891FD7" w:rsidRDefault="00891FD7" w:rsidP="0083416A">
                  <w:pPr>
                    <w:pStyle w:val="BodyText"/>
                    <w:spacing w:after="0" w:line="276" w:lineRule="auto"/>
                    <w:ind w:left="720" w:hanging="720"/>
                  </w:pPr>
                  <w:r>
                    <w:tab/>
                  </w:r>
                  <w:r>
                    <w:tab/>
                    <w:t>University of California, Berkeley, “Probability and Perception” Workshop</w:t>
                  </w:r>
                </w:p>
                <w:p w14:paraId="50B9AED6" w14:textId="77777777" w:rsidR="0083416A" w:rsidRDefault="0083416A" w:rsidP="0083416A">
                  <w:pPr>
                    <w:pStyle w:val="BodyText"/>
                    <w:spacing w:after="0" w:line="276" w:lineRule="auto"/>
                    <w:ind w:left="720" w:hanging="720"/>
                    <w:rPr>
                      <w:i/>
                    </w:rPr>
                  </w:pPr>
                  <w:r>
                    <w:t xml:space="preserve">2016, July </w:t>
                  </w:r>
                  <w:r>
                    <w:tab/>
                  </w:r>
                  <w:r>
                    <w:rPr>
                      <w:i/>
                    </w:rPr>
                    <w:t>Perceptual Experiences as Hypotheses: Epistemic Upshots</w:t>
                  </w:r>
                </w:p>
                <w:p w14:paraId="327B6685" w14:textId="7C01B70E" w:rsidR="0083416A" w:rsidRPr="0083416A" w:rsidRDefault="0083416A" w:rsidP="0083416A">
                  <w:pPr>
                    <w:pStyle w:val="BodyText"/>
                    <w:spacing w:after="0" w:line="276" w:lineRule="auto"/>
                    <w:ind w:left="720" w:hanging="720"/>
                    <w:rPr>
                      <w:i/>
                    </w:rPr>
                  </w:pPr>
                  <w:r>
                    <w:rPr>
                      <w:i/>
                    </w:rPr>
                    <w:tab/>
                  </w:r>
                  <w:r>
                    <w:rPr>
                      <w:i/>
                    </w:rPr>
                    <w:tab/>
                  </w:r>
                  <w:r>
                    <w:t>NEH Summer Institute: Presupposition a</w:t>
                  </w:r>
                  <w:r w:rsidR="00D8377D">
                    <w:t>n</w:t>
                  </w:r>
                  <w:r>
                    <w:t>d Perception</w:t>
                  </w:r>
                  <w:r>
                    <w:rPr>
                      <w:i/>
                    </w:rPr>
                    <w:t xml:space="preserve"> </w:t>
                  </w:r>
                </w:p>
                <w:p w14:paraId="6DBDB13B" w14:textId="77777777" w:rsidR="0083416A" w:rsidRDefault="0083416A" w:rsidP="0083416A">
                  <w:pPr>
                    <w:pStyle w:val="BodyText"/>
                    <w:spacing w:after="0" w:line="276" w:lineRule="auto"/>
                    <w:ind w:left="720" w:hanging="720"/>
                    <w:rPr>
                      <w:i/>
                    </w:rPr>
                  </w:pPr>
                  <w:r>
                    <w:t xml:space="preserve">2015, July </w:t>
                  </w:r>
                  <w:r>
                    <w:tab/>
                  </w:r>
                  <w:r>
                    <w:rPr>
                      <w:i/>
                    </w:rPr>
                    <w:t xml:space="preserve">Bayesian Perception and Social Structures </w:t>
                  </w:r>
                </w:p>
                <w:p w14:paraId="21451427" w14:textId="77777777" w:rsidR="0083416A" w:rsidRDefault="0083416A" w:rsidP="0083416A">
                  <w:pPr>
                    <w:pStyle w:val="BodyText"/>
                    <w:spacing w:after="0" w:line="276" w:lineRule="auto"/>
                    <w:ind w:left="720" w:firstLine="720"/>
                  </w:pPr>
                  <w:r>
                    <w:t>Bayesian Theories of Perception and Epistemology Workshop, Cornell, Ithaca, NY</w:t>
                  </w:r>
                </w:p>
                <w:p w14:paraId="7222EF69" w14:textId="77777777" w:rsidR="0083416A" w:rsidRDefault="0083416A" w:rsidP="0083416A">
                  <w:pPr>
                    <w:pStyle w:val="BodyText"/>
                    <w:spacing w:after="0" w:line="276" w:lineRule="auto"/>
                    <w:ind w:left="720" w:hanging="720"/>
                    <w:rPr>
                      <w:i/>
                    </w:rPr>
                  </w:pPr>
                  <w:r>
                    <w:t xml:space="preserve">2015, June </w:t>
                  </w:r>
                  <w:r>
                    <w:tab/>
                  </w:r>
                  <w:r>
                    <w:rPr>
                      <w:i/>
                    </w:rPr>
                    <w:t xml:space="preserve">Reliability, Confidence and Perceptual Justification </w:t>
                  </w:r>
                </w:p>
                <w:p w14:paraId="414787C8" w14:textId="77777777" w:rsidR="0083416A" w:rsidRDefault="0083416A" w:rsidP="0083416A">
                  <w:pPr>
                    <w:pStyle w:val="BodyText"/>
                    <w:spacing w:after="0" w:line="276" w:lineRule="auto"/>
                    <w:ind w:left="720" w:firstLine="720"/>
                  </w:pPr>
                  <w:r>
                    <w:t>Bled Philosophical Conference “The Interaction of Epistemology and Philosophy of Mind” Bled, Slovenia</w:t>
                  </w:r>
                </w:p>
                <w:p w14:paraId="7030C837" w14:textId="77777777" w:rsidR="0083416A" w:rsidRDefault="0083416A" w:rsidP="0083416A">
                  <w:pPr>
                    <w:pStyle w:val="BodyText"/>
                    <w:spacing w:after="0" w:line="276" w:lineRule="auto"/>
                    <w:ind w:left="720" w:hanging="720"/>
                  </w:pPr>
                  <w:r w:rsidRPr="006623E1">
                    <w:t>2013</w:t>
                  </w:r>
                  <w:r>
                    <w:t>, Nov.</w:t>
                  </w:r>
                  <w:r w:rsidRPr="006623E1">
                    <w:rPr>
                      <w:i/>
                    </w:rPr>
                    <w:t xml:space="preserve"> </w:t>
                  </w:r>
                  <w:r>
                    <w:rPr>
                      <w:i/>
                    </w:rPr>
                    <w:tab/>
                  </w:r>
                  <w:r w:rsidRPr="006623E1">
                    <w:rPr>
                      <w:i/>
                    </w:rPr>
                    <w:t>Who's Afraid of Cognitive Penetration? Resisting Intuitions about Epistemological Downgrade</w:t>
                  </w:r>
                  <w:r>
                    <w:t xml:space="preserve"> </w:t>
                  </w:r>
                </w:p>
                <w:p w14:paraId="1A7DC78A" w14:textId="68D89962" w:rsidR="0083416A" w:rsidRDefault="0083416A" w:rsidP="0083416A">
                  <w:pPr>
                    <w:pStyle w:val="BodyText"/>
                    <w:spacing w:after="0" w:line="276" w:lineRule="auto"/>
                    <w:ind w:left="720" w:firstLine="720"/>
                  </w:pPr>
                  <w:r>
                    <w:t>Workshop on the Epistemology of Cognitive Penetration</w:t>
                  </w:r>
                  <w:r w:rsidR="00D8377D">
                    <w:t>,</w:t>
                  </w:r>
                  <w:r>
                    <w:t xml:space="preserve"> Harvard, Cambridge MA</w:t>
                  </w:r>
                </w:p>
                <w:p w14:paraId="22EFAA66" w14:textId="64177426" w:rsidR="000E0E55" w:rsidRDefault="000E0E55" w:rsidP="0083416A">
                  <w:pPr>
                    <w:pStyle w:val="BodyText"/>
                    <w:spacing w:after="0" w:line="276" w:lineRule="auto"/>
                    <w:rPr>
                      <w:u w:val="single"/>
                    </w:rPr>
                  </w:pPr>
                </w:p>
                <w:p w14:paraId="2156A747" w14:textId="77777777" w:rsidR="00EC42F4" w:rsidRPr="00FB65B6" w:rsidRDefault="00EC42F4" w:rsidP="00EC42F4">
                  <w:pPr>
                    <w:pStyle w:val="BodyText"/>
                    <w:spacing w:after="0"/>
                    <w:rPr>
                      <w:u w:val="single"/>
                    </w:rPr>
                  </w:pPr>
                  <w:r>
                    <w:rPr>
                      <w:rFonts w:ascii="Arial" w:hAnsi="Arial"/>
                      <w:b/>
                    </w:rPr>
                    <w:t>Submitted</w:t>
                  </w:r>
                </w:p>
                <w:p w14:paraId="145C12FB" w14:textId="77777777" w:rsidR="00EC42F4" w:rsidRDefault="00EC42F4" w:rsidP="00EC42F4">
                  <w:pPr>
                    <w:pStyle w:val="BodyText"/>
                    <w:spacing w:after="0"/>
                    <w:rPr>
                      <w:i/>
                    </w:rPr>
                  </w:pPr>
                  <w:r>
                    <w:t>2018, July</w:t>
                  </w:r>
                  <w:r>
                    <w:tab/>
                  </w:r>
                  <w:r>
                    <w:rPr>
                      <w:i/>
                    </w:rPr>
                    <w:t>Seeing the past, remembering the present: dynamic object perception and the memory / perception boundary</w:t>
                  </w:r>
                </w:p>
                <w:p w14:paraId="2B50E5E6" w14:textId="77777777" w:rsidR="00EC42F4" w:rsidRPr="00204CB8" w:rsidRDefault="00EC42F4" w:rsidP="00EC42F4">
                  <w:pPr>
                    <w:pStyle w:val="BodyText"/>
                    <w:spacing w:after="0"/>
                    <w:rPr>
                      <w:i/>
                    </w:rPr>
                  </w:pPr>
                  <w:r>
                    <w:rPr>
                      <w:i/>
                    </w:rPr>
                    <w:tab/>
                  </w:r>
                  <w:r>
                    <w:rPr>
                      <w:i/>
                    </w:rPr>
                    <w:tab/>
                  </w:r>
                  <w:r>
                    <w:t>SPP annual meeting, University of Michigan, Ann Arbor</w:t>
                  </w:r>
                  <w:r>
                    <w:rPr>
                      <w:i/>
                    </w:rPr>
                    <w:t xml:space="preserve"> </w:t>
                  </w:r>
                </w:p>
                <w:p w14:paraId="599083AB" w14:textId="77777777" w:rsidR="00EC42F4" w:rsidRPr="00FB65B6" w:rsidRDefault="00EC42F4" w:rsidP="00EC42F4">
                  <w:pPr>
                    <w:pStyle w:val="BodyText"/>
                    <w:spacing w:after="0"/>
                    <w:rPr>
                      <w:i/>
                    </w:rPr>
                  </w:pPr>
                  <w:r>
                    <w:t>2018, April</w:t>
                  </w:r>
                  <w:r>
                    <w:tab/>
                  </w:r>
                  <w:r>
                    <w:rPr>
                      <w:i/>
                    </w:rPr>
                    <w:t>The Epistemic Flaw with Statistically Accurate Generalizations</w:t>
                  </w:r>
                </w:p>
                <w:p w14:paraId="18180C2B" w14:textId="77777777" w:rsidR="00EC42F4" w:rsidRDefault="00EC42F4" w:rsidP="00EC42F4">
                  <w:pPr>
                    <w:pStyle w:val="BodyText"/>
                    <w:spacing w:after="0"/>
                    <w:ind w:left="720" w:firstLine="720"/>
                  </w:pPr>
                  <w:r>
                    <w:t>APA Western Division, San Diego</w:t>
                  </w:r>
                </w:p>
                <w:p w14:paraId="6D978750" w14:textId="77777777" w:rsidR="00EC42F4" w:rsidRDefault="00EC42F4" w:rsidP="00EC42F4">
                  <w:pPr>
                    <w:pStyle w:val="BodyText"/>
                    <w:spacing w:after="0"/>
                    <w:rPr>
                      <w:i/>
                    </w:rPr>
                  </w:pPr>
                  <w:r>
                    <w:t>2017, Sept.</w:t>
                  </w:r>
                  <w:r>
                    <w:tab/>
                  </w:r>
                  <w:r>
                    <w:rPr>
                      <w:i/>
                    </w:rPr>
                    <w:t>Inverting the Speckled Hen</w:t>
                  </w:r>
                </w:p>
                <w:p w14:paraId="692F0305" w14:textId="77777777" w:rsidR="00EC42F4" w:rsidRPr="00891FD7" w:rsidRDefault="00EC42F4" w:rsidP="00EC42F4">
                  <w:pPr>
                    <w:pStyle w:val="BodyText"/>
                    <w:spacing w:after="0"/>
                  </w:pPr>
                  <w:r>
                    <w:rPr>
                      <w:i/>
                    </w:rPr>
                    <w:tab/>
                  </w:r>
                  <w:r>
                    <w:rPr>
                      <w:i/>
                    </w:rPr>
                    <w:tab/>
                  </w:r>
                  <w:r>
                    <w:t xml:space="preserve">Glasgow University, “The Particularity of Perception” Workshop </w:t>
                  </w:r>
                </w:p>
                <w:p w14:paraId="4B93B381" w14:textId="77777777" w:rsidR="00EC42F4" w:rsidRDefault="00EC42F4" w:rsidP="00EC42F4">
                  <w:pPr>
                    <w:pStyle w:val="BodyText"/>
                    <w:spacing w:after="0"/>
                  </w:pPr>
                  <w:r>
                    <w:t>2017, March</w:t>
                  </w:r>
                  <w:r>
                    <w:tab/>
                  </w:r>
                  <w:r>
                    <w:rPr>
                      <w:i/>
                    </w:rPr>
                    <w:t>Inverting the Speckled Hen</w:t>
                  </w:r>
                </w:p>
                <w:p w14:paraId="7C5A29C9" w14:textId="77777777" w:rsidR="00EC42F4" w:rsidRPr="0019349F" w:rsidRDefault="00EC42F4" w:rsidP="00EC42F4">
                  <w:pPr>
                    <w:pStyle w:val="BodyText"/>
                    <w:spacing w:after="0"/>
                  </w:pPr>
                  <w:r>
                    <w:tab/>
                  </w:r>
                  <w:r>
                    <w:tab/>
                    <w:t>APA Central Division, Kansas</w:t>
                  </w:r>
                </w:p>
                <w:p w14:paraId="2A0200A0" w14:textId="77777777" w:rsidR="00EC42F4" w:rsidRDefault="00EC42F4" w:rsidP="00EC42F4">
                  <w:pPr>
                    <w:pStyle w:val="BodyText"/>
                    <w:spacing w:after="0"/>
                    <w:rPr>
                      <w:i/>
                    </w:rPr>
                  </w:pPr>
                  <w:r w:rsidRPr="00D23249">
                    <w:t>201</w:t>
                  </w:r>
                  <w:r>
                    <w:t>6, June</w:t>
                  </w:r>
                  <w:r w:rsidRPr="00D23249">
                    <w:rPr>
                      <w:i/>
                    </w:rPr>
                    <w:t xml:space="preserve"> </w:t>
                  </w:r>
                  <w:r>
                    <w:rPr>
                      <w:i/>
                    </w:rPr>
                    <w:tab/>
                    <w:t xml:space="preserve">Seeing Truly: Visual Perception and the Perpetuation of Prejudice </w:t>
                  </w:r>
                </w:p>
                <w:p w14:paraId="29DED6AA" w14:textId="77777777" w:rsidR="00EC42F4" w:rsidRPr="00C55D68" w:rsidRDefault="00EC42F4" w:rsidP="00EC42F4">
                  <w:pPr>
                    <w:pStyle w:val="BodyText"/>
                    <w:spacing w:after="0"/>
                    <w:ind w:left="720" w:firstLine="720"/>
                    <w:rPr>
                      <w:u w:val="single"/>
                    </w:rPr>
                  </w:pPr>
                  <w:r>
                    <w:t xml:space="preserve">NYC Psychology and Epistemology Conference, Fordham University </w:t>
                  </w:r>
                </w:p>
                <w:p w14:paraId="64DDF7BF" w14:textId="77777777" w:rsidR="00EC42F4" w:rsidRDefault="00EC42F4" w:rsidP="00EC42F4">
                  <w:pPr>
                    <w:pStyle w:val="Heading2"/>
                    <w:spacing w:before="0" w:after="0" w:line="276" w:lineRule="auto"/>
                    <w:ind w:left="720" w:hanging="720"/>
                    <w:rPr>
                      <w:b w:val="0"/>
                    </w:rPr>
                  </w:pPr>
                  <w:r w:rsidRPr="00D23249">
                    <w:rPr>
                      <w:b w:val="0"/>
                    </w:rPr>
                    <w:t>2015</w:t>
                  </w:r>
                  <w:r>
                    <w:rPr>
                      <w:b w:val="0"/>
                    </w:rPr>
                    <w:t>, April</w:t>
                  </w:r>
                  <w:r w:rsidRPr="00D23249">
                    <w:rPr>
                      <w:b w:val="0"/>
                      <w:i/>
                    </w:rPr>
                    <w:t xml:space="preserve"> </w:t>
                  </w:r>
                  <w:r>
                    <w:rPr>
                      <w:b w:val="0"/>
                      <w:i/>
                    </w:rPr>
                    <w:t xml:space="preserve">        </w:t>
                  </w:r>
                  <w:r w:rsidRPr="00D23249">
                    <w:rPr>
                      <w:b w:val="0"/>
                      <w:i/>
                    </w:rPr>
                    <w:t>Visual Confidences and Perceptual Justification</w:t>
                  </w:r>
                  <w:r>
                    <w:rPr>
                      <w:b w:val="0"/>
                    </w:rPr>
                    <w:t xml:space="preserve"> </w:t>
                  </w:r>
                </w:p>
                <w:p w14:paraId="078605A3" w14:textId="77777777" w:rsidR="00EC42F4" w:rsidRDefault="00EC42F4" w:rsidP="00EC42F4">
                  <w:pPr>
                    <w:pStyle w:val="BodyText"/>
                    <w:spacing w:after="0" w:line="276" w:lineRule="auto"/>
                    <w:ind w:left="720" w:hanging="720"/>
                  </w:pPr>
                  <w:r>
                    <w:tab/>
                    <w:t xml:space="preserve">              CUNY “Normativity and the Human Sciences” Graduate Conference</w:t>
                  </w:r>
                </w:p>
                <w:p w14:paraId="29CAC27A" w14:textId="7C709EB8" w:rsidR="00507B3E" w:rsidRDefault="00507B3E" w:rsidP="00EC42F4">
                  <w:pPr>
                    <w:pStyle w:val="BodyText"/>
                    <w:spacing w:after="0" w:line="276" w:lineRule="auto"/>
                    <w:ind w:left="720" w:hanging="720"/>
                  </w:pPr>
                  <w:r w:rsidRPr="00D23249">
                    <w:t>2015</w:t>
                  </w:r>
                  <w:r>
                    <w:t xml:space="preserve">, </w:t>
                  </w:r>
                  <w:r w:rsidRPr="00D23249">
                    <w:t>April</w:t>
                  </w:r>
                  <w:r w:rsidRPr="00D23249">
                    <w:rPr>
                      <w:i/>
                    </w:rPr>
                    <w:t xml:space="preserve"> </w:t>
                  </w:r>
                  <w:r>
                    <w:rPr>
                      <w:i/>
                    </w:rPr>
                    <w:tab/>
                  </w:r>
                  <w:proofErr w:type="spellStart"/>
                  <w:r>
                    <w:rPr>
                      <w:i/>
                    </w:rPr>
                    <w:t>Evidentialism</w:t>
                  </w:r>
                  <w:proofErr w:type="spellEnd"/>
                  <w:r>
                    <w:rPr>
                      <w:i/>
                    </w:rPr>
                    <w:t>, Epistemic Evaluation and Social Structures</w:t>
                  </w:r>
                  <w:r w:rsidRPr="00D23249">
                    <w:t xml:space="preserve"> </w:t>
                  </w:r>
                </w:p>
                <w:p w14:paraId="62939DA8" w14:textId="77777777" w:rsidR="00507B3E" w:rsidRDefault="00507B3E" w:rsidP="00507B3E">
                  <w:pPr>
                    <w:pStyle w:val="BodyText"/>
                    <w:spacing w:after="0" w:line="276" w:lineRule="auto"/>
                    <w:ind w:left="720" w:firstLine="720"/>
                  </w:pPr>
                  <w:r>
                    <w:t>University of Maryland “Social Minds” Graduate Conference</w:t>
                  </w:r>
                </w:p>
                <w:p w14:paraId="54141FFB" w14:textId="77777777" w:rsidR="00507B3E" w:rsidRDefault="00507B3E" w:rsidP="00507B3E">
                  <w:pPr>
                    <w:pStyle w:val="BodyText"/>
                    <w:spacing w:after="0" w:line="276" w:lineRule="auto"/>
                    <w:ind w:left="720" w:hanging="720"/>
                  </w:pPr>
                  <w:r>
                    <w:t xml:space="preserve">2015, </w:t>
                  </w:r>
                  <w:r w:rsidRPr="00D23249">
                    <w:t>April</w:t>
                  </w:r>
                  <w:r>
                    <w:t xml:space="preserve"> </w:t>
                  </w:r>
                  <w:r>
                    <w:tab/>
                  </w:r>
                  <w:r>
                    <w:rPr>
                      <w:i/>
                    </w:rPr>
                    <w:t>Visual Confidences and Perceptual Justification</w:t>
                  </w:r>
                  <w:r>
                    <w:t xml:space="preserve"> </w:t>
                  </w:r>
                </w:p>
                <w:p w14:paraId="231BB3E1" w14:textId="77777777" w:rsidR="00507B3E" w:rsidRDefault="00507B3E" w:rsidP="00507B3E">
                  <w:pPr>
                    <w:pStyle w:val="BodyText"/>
                    <w:spacing w:after="0" w:line="276" w:lineRule="auto"/>
                    <w:ind w:left="720" w:firstLine="720"/>
                  </w:pPr>
                  <w:r>
                    <w:t>SSPP, New Orleans, LA</w:t>
                  </w:r>
                </w:p>
                <w:p w14:paraId="78D09474" w14:textId="77777777" w:rsidR="00507B3E" w:rsidRDefault="00507B3E" w:rsidP="00507B3E">
                  <w:pPr>
                    <w:pStyle w:val="BodyText"/>
                    <w:spacing w:after="0" w:line="276" w:lineRule="auto"/>
                    <w:ind w:left="720" w:hanging="720"/>
                    <w:rPr>
                      <w:i/>
                    </w:rPr>
                  </w:pPr>
                  <w:r>
                    <w:t xml:space="preserve">2014, </w:t>
                  </w:r>
                  <w:r w:rsidRPr="00D23249">
                    <w:t>April</w:t>
                  </w:r>
                  <w:r>
                    <w:t xml:space="preserve"> </w:t>
                  </w:r>
                  <w:r>
                    <w:tab/>
                  </w:r>
                  <w:r>
                    <w:rPr>
                      <w:i/>
                    </w:rPr>
                    <w:t xml:space="preserve">True Colors: Psychologically Sensitive Semantics </w:t>
                  </w:r>
                </w:p>
                <w:p w14:paraId="74DC1E8C" w14:textId="77777777" w:rsidR="00507B3E" w:rsidRDefault="00507B3E" w:rsidP="00507B3E">
                  <w:pPr>
                    <w:pStyle w:val="BodyText"/>
                    <w:spacing w:after="0" w:line="276" w:lineRule="auto"/>
                    <w:ind w:left="720" w:firstLine="720"/>
                  </w:pPr>
                  <w:r>
                    <w:t>CUNY Graduate Conference “The Senses”</w:t>
                  </w:r>
                </w:p>
                <w:p w14:paraId="3B8CDD2A" w14:textId="77777777" w:rsidR="00507B3E" w:rsidRDefault="00507B3E" w:rsidP="00507B3E">
                  <w:pPr>
                    <w:pStyle w:val="BodyText"/>
                    <w:spacing w:after="0" w:line="276" w:lineRule="auto"/>
                    <w:ind w:left="720" w:hanging="720"/>
                  </w:pPr>
                  <w:r>
                    <w:t xml:space="preserve">2013, July </w:t>
                  </w:r>
                  <w:r>
                    <w:tab/>
                  </w:r>
                  <w:r w:rsidRPr="00F12C9E">
                    <w:rPr>
                      <w:i/>
                    </w:rPr>
                    <w:t>Minding</w:t>
                  </w:r>
                  <w:r w:rsidRPr="00F12C9E">
                    <w:t xml:space="preserve"> </w:t>
                  </w:r>
                  <w:r w:rsidRPr="00F12C9E">
                    <w:rPr>
                      <w:i/>
                    </w:rPr>
                    <w:t>the</w:t>
                  </w:r>
                  <w:r w:rsidRPr="00F12C9E">
                    <w:t xml:space="preserve"> </w:t>
                  </w:r>
                  <w:r w:rsidRPr="00F12C9E">
                    <w:rPr>
                      <w:i/>
                    </w:rPr>
                    <w:t>Pragmatic / Semantic</w:t>
                  </w:r>
                  <w:r w:rsidRPr="00F12C9E">
                    <w:t xml:space="preserve"> </w:t>
                  </w:r>
                  <w:r w:rsidRPr="00F12C9E">
                    <w:rPr>
                      <w:i/>
                    </w:rPr>
                    <w:t>Divide: Autistic Speakers</w:t>
                  </w:r>
                  <w:r w:rsidRPr="00F12C9E">
                    <w:t xml:space="preserve"> </w:t>
                  </w:r>
                  <w:r w:rsidRPr="00F12C9E">
                    <w:rPr>
                      <w:i/>
                    </w:rPr>
                    <w:t>and the Border Wars</w:t>
                  </w:r>
                  <w:r>
                    <w:t xml:space="preserve"> </w:t>
                  </w:r>
                </w:p>
                <w:p w14:paraId="260D7B49" w14:textId="77777777" w:rsidR="00507B3E" w:rsidRDefault="00507B3E" w:rsidP="00507B3E">
                  <w:pPr>
                    <w:pStyle w:val="BodyText"/>
                    <w:spacing w:after="0" w:line="276" w:lineRule="auto"/>
                    <w:ind w:left="720" w:firstLine="720"/>
                  </w:pPr>
                  <w:r>
                    <w:t>ESPP, Granada, Spain</w:t>
                  </w:r>
                </w:p>
                <w:p w14:paraId="6E3F6FFD" w14:textId="77777777" w:rsidR="00507B3E" w:rsidRDefault="00507B3E" w:rsidP="00507B3E">
                  <w:pPr>
                    <w:pStyle w:val="BodyText"/>
                    <w:spacing w:after="0" w:line="276" w:lineRule="auto"/>
                    <w:ind w:left="720" w:hanging="720"/>
                    <w:rPr>
                      <w:i/>
                    </w:rPr>
                  </w:pPr>
                  <w:r>
                    <w:t xml:space="preserve">2013, May </w:t>
                  </w:r>
                  <w:r>
                    <w:tab/>
                  </w:r>
                  <w:r>
                    <w:rPr>
                      <w:i/>
                    </w:rPr>
                    <w:t xml:space="preserve">Cognitive Penetration and the Epistemic Role of Visual Experience </w:t>
                  </w:r>
                </w:p>
                <w:p w14:paraId="12B84043" w14:textId="77777777" w:rsidR="00507B3E" w:rsidRDefault="00507B3E" w:rsidP="00507B3E">
                  <w:pPr>
                    <w:pStyle w:val="BodyText"/>
                    <w:spacing w:after="0" w:line="276" w:lineRule="auto"/>
                    <w:ind w:left="720" w:firstLine="720"/>
                  </w:pPr>
                  <w:r w:rsidRPr="00F12C9E">
                    <w:lastRenderedPageBreak/>
                    <w:t>9th International Symposium of Cognition, Logic and Communication</w:t>
                  </w:r>
                  <w:r>
                    <w:t>, Riga, Latvia</w:t>
                  </w:r>
                </w:p>
                <w:p w14:paraId="41860DDA" w14:textId="77777777" w:rsidR="00507B3E" w:rsidRDefault="00507B3E" w:rsidP="00507B3E">
                  <w:pPr>
                    <w:pStyle w:val="BodyText"/>
                    <w:spacing w:after="0" w:line="276" w:lineRule="auto"/>
                    <w:ind w:left="720" w:hanging="720"/>
                    <w:rPr>
                      <w:i/>
                    </w:rPr>
                  </w:pPr>
                  <w:r>
                    <w:t xml:space="preserve">2012, Dec. </w:t>
                  </w:r>
                  <w:r>
                    <w:tab/>
                  </w:r>
                  <w:r>
                    <w:rPr>
                      <w:i/>
                    </w:rPr>
                    <w:t xml:space="preserve">Autistic Speakers: </w:t>
                  </w:r>
                  <w:proofErr w:type="gramStart"/>
                  <w:r>
                    <w:rPr>
                      <w:i/>
                    </w:rPr>
                    <w:t>a</w:t>
                  </w:r>
                  <w:proofErr w:type="gramEnd"/>
                  <w:r>
                    <w:rPr>
                      <w:i/>
                    </w:rPr>
                    <w:t xml:space="preserve"> Cognitive Divining Rod in the Semantic / Pragmatic Border Wars?</w:t>
                  </w:r>
                </w:p>
                <w:p w14:paraId="4ECE30EC" w14:textId="77777777" w:rsidR="00507B3E" w:rsidRDefault="00507B3E" w:rsidP="00507B3E">
                  <w:pPr>
                    <w:pStyle w:val="BodyText"/>
                    <w:spacing w:after="0" w:line="276" w:lineRule="auto"/>
                    <w:ind w:left="720" w:hanging="720"/>
                  </w:pPr>
                  <w:r>
                    <w:rPr>
                      <w:i/>
                    </w:rPr>
                    <w:tab/>
                  </w:r>
                  <w:r>
                    <w:rPr>
                      <w:i/>
                    </w:rPr>
                    <w:tab/>
                  </w:r>
                  <w:proofErr w:type="spellStart"/>
                  <w:r>
                    <w:t>Mindgrad</w:t>
                  </w:r>
                  <w:proofErr w:type="spellEnd"/>
                  <w:r>
                    <w:t xml:space="preserve"> Conference, Warwick University</w:t>
                  </w:r>
                </w:p>
                <w:p w14:paraId="72CFD27C" w14:textId="77777777" w:rsidR="00507B3E" w:rsidRDefault="00507B3E" w:rsidP="0083416A">
                  <w:pPr>
                    <w:pStyle w:val="BodyText"/>
                    <w:spacing w:after="0" w:line="276" w:lineRule="auto"/>
                    <w:rPr>
                      <w:u w:val="single"/>
                    </w:rPr>
                  </w:pPr>
                </w:p>
                <w:p w14:paraId="485393B2" w14:textId="77777777" w:rsidR="00590BB3" w:rsidRPr="00011219" w:rsidRDefault="00590BB3" w:rsidP="00C10D61">
                  <w:pPr>
                    <w:pStyle w:val="BodyText"/>
                    <w:spacing w:after="0" w:line="276" w:lineRule="auto"/>
                    <w:ind w:left="720" w:hanging="720"/>
                    <w:rPr>
                      <w:rFonts w:ascii="Arial" w:hAnsi="Arial"/>
                      <w:b/>
                    </w:rPr>
                  </w:pPr>
                  <w:r w:rsidRPr="00011219">
                    <w:rPr>
                      <w:rFonts w:ascii="Arial" w:hAnsi="Arial"/>
                      <w:b/>
                    </w:rPr>
                    <w:t>Comments</w:t>
                  </w:r>
                </w:p>
                <w:p w14:paraId="6AED475A" w14:textId="634D9C46" w:rsidR="00F24441" w:rsidRDefault="00F24441" w:rsidP="0083416A">
                  <w:pPr>
                    <w:pStyle w:val="BodyText"/>
                    <w:spacing w:after="0" w:line="276" w:lineRule="auto"/>
                    <w:ind w:left="1440" w:hanging="1440"/>
                  </w:pPr>
                  <w:r>
                    <w:t>2022, May</w:t>
                  </w:r>
                  <w:r>
                    <w:tab/>
                    <w:t>on Sam Clarke “</w:t>
                  </w:r>
                  <w:r w:rsidR="00064D11">
                    <w:t>Aspects of a Theory of Visual Syntax</w:t>
                  </w:r>
                  <w:r>
                    <w:t>”</w:t>
                  </w:r>
                  <w:r w:rsidR="00064D11">
                    <w:t xml:space="preserve"> Workshop on Format of Mental Representation, York University, Canada</w:t>
                  </w:r>
                </w:p>
                <w:p w14:paraId="60D92ABD" w14:textId="0D9D69B7" w:rsidR="00011219" w:rsidRDefault="00011219" w:rsidP="0083416A">
                  <w:pPr>
                    <w:pStyle w:val="BodyText"/>
                    <w:spacing w:after="0" w:line="276" w:lineRule="auto"/>
                    <w:ind w:left="1440" w:hanging="1440"/>
                  </w:pPr>
                  <w:r>
                    <w:t>2016</w:t>
                  </w:r>
                  <w:r w:rsidR="008E327F">
                    <w:t>, August</w:t>
                  </w:r>
                  <w:r>
                    <w:t xml:space="preserve"> </w:t>
                  </w:r>
                  <w:r w:rsidR="008E327F">
                    <w:tab/>
                  </w:r>
                  <w:r>
                    <w:t xml:space="preserve">on Rima </w:t>
                  </w:r>
                  <w:proofErr w:type="spellStart"/>
                  <w:r>
                    <w:t>Basu</w:t>
                  </w:r>
                  <w:proofErr w:type="spellEnd"/>
                  <w:r>
                    <w:t xml:space="preserve"> “</w:t>
                  </w:r>
                  <w:r w:rsidR="0083416A">
                    <w:t>Motivating Ethical Demands on Belief</w:t>
                  </w:r>
                  <w:r>
                    <w:t>”</w:t>
                  </w:r>
                  <w:r w:rsidR="0083416A">
                    <w:t xml:space="preserve"> Athena in Action Mentoring and Networking   Workshop, Princeton </w:t>
                  </w:r>
                </w:p>
                <w:p w14:paraId="1E4825C0" w14:textId="0832C2A1" w:rsidR="0083416A" w:rsidRDefault="00C53198" w:rsidP="0083416A">
                  <w:pPr>
                    <w:pStyle w:val="BodyText"/>
                    <w:spacing w:after="0" w:line="276" w:lineRule="auto"/>
                    <w:ind w:left="720" w:hanging="720"/>
                  </w:pPr>
                  <w:r>
                    <w:t>2015, Sept.</w:t>
                  </w:r>
                  <w:r>
                    <w:tab/>
                  </w:r>
                  <w:r w:rsidR="0083416A">
                    <w:t xml:space="preserve">on Luke </w:t>
                  </w:r>
                  <w:proofErr w:type="spellStart"/>
                  <w:r w:rsidR="0083416A">
                    <w:t>Roelofs</w:t>
                  </w:r>
                  <w:proofErr w:type="spellEnd"/>
                  <w:r w:rsidR="0083416A">
                    <w:t xml:space="preserve"> “</w:t>
                  </w:r>
                  <w:proofErr w:type="spellStart"/>
                  <w:r w:rsidR="0083416A">
                    <w:t>Amodal</w:t>
                  </w:r>
                  <w:proofErr w:type="spellEnd"/>
                  <w:r w:rsidR="0083416A">
                    <w:t xml:space="preserve"> Mind Perception” Minds Online Conference, online</w:t>
                  </w:r>
                </w:p>
                <w:p w14:paraId="4955E124" w14:textId="5ACD0414" w:rsidR="00590BB3" w:rsidRPr="00590BB3" w:rsidRDefault="00590BB3" w:rsidP="008E327F">
                  <w:pPr>
                    <w:pStyle w:val="BodyText"/>
                    <w:spacing w:after="0" w:line="276" w:lineRule="auto"/>
                    <w:ind w:left="1440" w:hanging="1440"/>
                  </w:pPr>
                  <w:r>
                    <w:t>2015</w:t>
                  </w:r>
                  <w:r w:rsidR="008E327F">
                    <w:t>, April</w:t>
                  </w:r>
                  <w:r>
                    <w:t xml:space="preserve"> </w:t>
                  </w:r>
                  <w:r w:rsidR="008E327F">
                    <w:tab/>
                  </w:r>
                  <w:r>
                    <w:t xml:space="preserve">on Zoe Jenkins “Perceptual Expectations and Epistemic Downgrade” Yale Philosophy Graduate Conference </w:t>
                  </w:r>
                </w:p>
                <w:p w14:paraId="7EAAF4DF" w14:textId="69760581" w:rsidR="00590BB3" w:rsidRDefault="00590BB3" w:rsidP="00D8377D">
                  <w:pPr>
                    <w:pStyle w:val="BodyText"/>
                    <w:spacing w:after="0" w:line="276" w:lineRule="auto"/>
                    <w:ind w:left="1440" w:hanging="1440"/>
                  </w:pPr>
                  <w:r>
                    <w:t>2015</w:t>
                  </w:r>
                  <w:r w:rsidR="008E327F">
                    <w:t>, April</w:t>
                  </w:r>
                  <w:r>
                    <w:t xml:space="preserve"> </w:t>
                  </w:r>
                  <w:r w:rsidR="008E327F">
                    <w:tab/>
                  </w:r>
                  <w:r>
                    <w:t xml:space="preserve">on Andrew Knoll </w:t>
                  </w:r>
                  <w:proofErr w:type="gramStart"/>
                  <w:r>
                    <w:t>“”Hypothesis</w:t>
                  </w:r>
                  <w:proofErr w:type="gramEnd"/>
                  <w:r>
                    <w:t xml:space="preserve">” testing: Bayesian Perception without Representation” </w:t>
                  </w:r>
                  <w:r w:rsidR="00D8377D">
                    <w:t xml:space="preserve">Southern Society for Philosophy and Psychology, </w:t>
                  </w:r>
                  <w:r>
                    <w:t>New Orleans, LA</w:t>
                  </w:r>
                </w:p>
                <w:p w14:paraId="138AF5AB" w14:textId="2654A6B1" w:rsidR="00590BB3" w:rsidRPr="008E327F" w:rsidRDefault="00A72DDC" w:rsidP="008E327F">
                  <w:pPr>
                    <w:pStyle w:val="MyHeadings"/>
                  </w:pPr>
                  <w:r>
                    <w:t xml:space="preserve">Other </w:t>
                  </w:r>
                  <w:r w:rsidR="00590BB3" w:rsidRPr="008E327F">
                    <w:t>Awards and Scholarships</w:t>
                  </w:r>
                </w:p>
                <w:sdt>
                  <w:sdtPr>
                    <w:id w:val="-1408764521"/>
                    <w:placeholder>
                      <w:docPart w:val="AC140C9D923972499EC6DA5021DB22C5"/>
                    </w:placeholder>
                  </w:sdtPr>
                  <w:sdtEndPr/>
                  <w:sdtContent>
                    <w:p w14:paraId="54FF4C34" w14:textId="14B3DB94" w:rsidR="00590BB3" w:rsidRDefault="00590BB3" w:rsidP="006D5893">
                      <w:pPr>
                        <w:pStyle w:val="BodyText"/>
                        <w:spacing w:after="0" w:line="276" w:lineRule="auto"/>
                      </w:pPr>
                      <w:r>
                        <w:t xml:space="preserve">2015-2016 </w:t>
                      </w:r>
                      <w:r w:rsidR="006D5893">
                        <w:tab/>
                      </w:r>
                      <w:r>
                        <w:t>Fredric Woodrow Knapp Fellowship in Philosophy Yale University</w:t>
                      </w:r>
                    </w:p>
                    <w:p w14:paraId="611B51BD" w14:textId="5365FA5B" w:rsidR="006D5893" w:rsidRDefault="006D5893" w:rsidP="006D5893">
                      <w:pPr>
                        <w:pStyle w:val="BodyText"/>
                        <w:spacing w:after="0" w:line="276" w:lineRule="auto"/>
                      </w:pPr>
                      <w:r>
                        <w:t>2015</w:t>
                      </w:r>
                      <w:r w:rsidR="008E327F">
                        <w:t xml:space="preserve"> May</w:t>
                      </w:r>
                      <w:r>
                        <w:t xml:space="preserve"> </w:t>
                      </w:r>
                      <w:r>
                        <w:tab/>
                        <w:t>Conference Travel Fellowship, Yale University</w:t>
                      </w:r>
                    </w:p>
                    <w:p w14:paraId="4530200C" w14:textId="1985DFB4" w:rsidR="00C53198" w:rsidRDefault="00C53198" w:rsidP="006D5893">
                      <w:pPr>
                        <w:pStyle w:val="BodyText"/>
                        <w:spacing w:after="0" w:line="276" w:lineRule="auto"/>
                      </w:pPr>
                      <w:r>
                        <w:t xml:space="preserve">2014-2015 </w:t>
                      </w:r>
                      <w:r>
                        <w:tab/>
                        <w:t>Isabela and George Martin Duncan Fellowship Yale University</w:t>
                      </w:r>
                    </w:p>
                    <w:p w14:paraId="701B9A3F" w14:textId="77777777" w:rsidR="00590BB3" w:rsidRDefault="00590BB3" w:rsidP="006D5893">
                      <w:pPr>
                        <w:pStyle w:val="BodyText"/>
                        <w:spacing w:after="0" w:line="276" w:lineRule="auto"/>
                      </w:pPr>
                      <w:r>
                        <w:t xml:space="preserve">2013-2014 </w:t>
                      </w:r>
                      <w:r w:rsidR="006D5893">
                        <w:tab/>
                      </w:r>
                      <w:r>
                        <w:t>Isabela and George Martin Duncan Fellowship Yale University</w:t>
                      </w:r>
                    </w:p>
                    <w:p w14:paraId="6DF953E0" w14:textId="38FCF942" w:rsidR="006D5893" w:rsidRDefault="006D5893" w:rsidP="006D5893">
                      <w:pPr>
                        <w:pStyle w:val="BodyText"/>
                        <w:spacing w:after="0" w:line="276" w:lineRule="auto"/>
                      </w:pPr>
                      <w:r>
                        <w:t>2012</w:t>
                      </w:r>
                      <w:r w:rsidR="008E327F">
                        <w:t xml:space="preserve"> Summer</w:t>
                      </w:r>
                      <w:r>
                        <w:t xml:space="preserve"> </w:t>
                      </w:r>
                      <w:r>
                        <w:tab/>
                        <w:t>Lindsay Fellowship for Research in Africa, Yale University</w:t>
                      </w:r>
                    </w:p>
                    <w:p w14:paraId="1113B549" w14:textId="292B2788" w:rsidR="006D5893" w:rsidRDefault="006D5893" w:rsidP="006D5893">
                      <w:pPr>
                        <w:pStyle w:val="BodyText"/>
                        <w:spacing w:after="0" w:line="276" w:lineRule="auto"/>
                      </w:pPr>
                      <w:r>
                        <w:t>2008</w:t>
                      </w:r>
                      <w:r w:rsidR="008E327F">
                        <w:t xml:space="preserve"> Summer</w:t>
                      </w:r>
                      <w:r>
                        <w:t xml:space="preserve"> </w:t>
                      </w:r>
                      <w:r>
                        <w:tab/>
                        <w:t>Centre for Capital Punishment Internship Grant for research on the death penalty in Uganda</w:t>
                      </w:r>
                    </w:p>
                    <w:p w14:paraId="3C1E5D34" w14:textId="57BE11F8" w:rsidR="006D5893" w:rsidRDefault="006D5893" w:rsidP="006D5893">
                      <w:pPr>
                        <w:pStyle w:val="BodyText"/>
                        <w:spacing w:after="0" w:line="276" w:lineRule="auto"/>
                      </w:pPr>
                      <w:r>
                        <w:t>2007</w:t>
                      </w:r>
                      <w:r w:rsidR="008E327F">
                        <w:t xml:space="preserve"> July</w:t>
                      </w:r>
                      <w:r w:rsidR="005C2854">
                        <w:t xml:space="preserve"> </w:t>
                      </w:r>
                      <w:r w:rsidR="005C2854">
                        <w:tab/>
                      </w:r>
                      <w:proofErr w:type="spellStart"/>
                      <w:r w:rsidR="005C2854">
                        <w:t>Sutro</w:t>
                      </w:r>
                      <w:proofErr w:type="spellEnd"/>
                      <w:r w:rsidR="005C2854">
                        <w:t xml:space="preserve"> Prize, for outstanding</w:t>
                      </w:r>
                      <w:r w:rsidR="000E0E55">
                        <w:t xml:space="preserve"> performance in Li</w:t>
                      </w:r>
                      <w:r>
                        <w:t>terae Humaniores Final Examinations</w:t>
                      </w:r>
                    </w:p>
                    <w:p w14:paraId="73EA69C1" w14:textId="0C8F7A96" w:rsidR="006D5893" w:rsidRDefault="006D5893" w:rsidP="006D5893">
                      <w:pPr>
                        <w:pStyle w:val="BodyText"/>
                        <w:spacing w:after="0" w:line="276" w:lineRule="auto"/>
                      </w:pPr>
                      <w:r>
                        <w:t>2007</w:t>
                      </w:r>
                      <w:r w:rsidR="008E327F">
                        <w:t xml:space="preserve"> July</w:t>
                      </w:r>
                      <w:r>
                        <w:t xml:space="preserve"> </w:t>
                      </w:r>
                      <w:r>
                        <w:tab/>
                        <w:t>Sterling Boyd Prize for contribution to the life of Trinity College, Oxford University</w:t>
                      </w:r>
                    </w:p>
                    <w:p w14:paraId="02E81777" w14:textId="47574989" w:rsidR="006D5893" w:rsidRDefault="000E0E55" w:rsidP="006D5893">
                      <w:pPr>
                        <w:pStyle w:val="BodyText"/>
                        <w:spacing w:after="0" w:line="276" w:lineRule="auto"/>
                      </w:pPr>
                      <w:r>
                        <w:t>2006</w:t>
                      </w:r>
                      <w:r w:rsidR="008E327F">
                        <w:t xml:space="preserve"> May</w:t>
                      </w:r>
                      <w:r w:rsidR="006D5893">
                        <w:t xml:space="preserve"> </w:t>
                      </w:r>
                      <w:r w:rsidR="006D5893">
                        <w:tab/>
                      </w:r>
                      <w:proofErr w:type="spellStart"/>
                      <w:r w:rsidR="006D5893">
                        <w:t>Blakiston</w:t>
                      </w:r>
                      <w:proofErr w:type="spellEnd"/>
                      <w:r w:rsidR="006D5893">
                        <w:t xml:space="preserve"> Scholarship in Classics, Trinity College, Oxford University</w:t>
                      </w:r>
                      <w:r w:rsidR="003C141D">
                        <w:t xml:space="preserve"> (awarded for academic excellence)</w:t>
                      </w:r>
                    </w:p>
                    <w:p w14:paraId="1CD8D792" w14:textId="45736FB0" w:rsidR="00C10D61" w:rsidRDefault="000E0E55" w:rsidP="003C141D">
                      <w:pPr>
                        <w:pStyle w:val="BodyText"/>
                        <w:spacing w:after="0" w:line="276" w:lineRule="auto"/>
                        <w:ind w:left="1440" w:hanging="1440"/>
                      </w:pPr>
                      <w:r>
                        <w:t>2005</w:t>
                      </w:r>
                      <w:r w:rsidR="008E327F">
                        <w:t xml:space="preserve"> May</w:t>
                      </w:r>
                      <w:r w:rsidR="006D5893">
                        <w:t xml:space="preserve"> </w:t>
                      </w:r>
                      <w:r w:rsidR="006D5893">
                        <w:tab/>
                      </w:r>
                      <w:proofErr w:type="spellStart"/>
                      <w:r w:rsidR="006D5893">
                        <w:t>Blakiston</w:t>
                      </w:r>
                      <w:proofErr w:type="spellEnd"/>
                      <w:r w:rsidR="006D5893">
                        <w:t xml:space="preserve"> Exhibition in Classics, Trinity College, Oxford University</w:t>
                      </w:r>
                      <w:r w:rsidR="003C141D">
                        <w:t xml:space="preserve"> (awarded on the basis of outstanding performance in university examinations.)</w:t>
                      </w:r>
                    </w:p>
                    <w:p w14:paraId="52B44F52" w14:textId="009A1D4E" w:rsidR="004E4C19" w:rsidRPr="00011219" w:rsidRDefault="004E4C19" w:rsidP="004E4C19">
                      <w:pPr>
                        <w:pStyle w:val="MyHeadings"/>
                      </w:pPr>
                      <w:r>
                        <w:t>Teaching</w:t>
                      </w:r>
                    </w:p>
                    <w:sdt>
                      <w:sdtPr>
                        <w:id w:val="1293017781"/>
                        <w:placeholder>
                          <w:docPart w:val="7462EFA8A10A144F8900D0A57A07339F"/>
                        </w:placeholder>
                      </w:sdtPr>
                      <w:sdtEndPr/>
                      <w:sdtContent>
                        <w:p w14:paraId="6A53DE6B" w14:textId="57F14F5F" w:rsidR="004E4C19" w:rsidRDefault="004E4C19" w:rsidP="004E4C19">
                          <w:pPr>
                            <w:pStyle w:val="BodyText"/>
                            <w:spacing w:after="0" w:line="276" w:lineRule="auto"/>
                            <w:ind w:left="1440" w:hanging="1440"/>
                          </w:pPr>
                          <w:r>
                            <w:t>Lecturing for the Cambridge Undergraduate Tripos</w:t>
                          </w:r>
                        </w:p>
                        <w:p w14:paraId="2BFC06E9" w14:textId="70524086" w:rsidR="00B9533E" w:rsidRDefault="00B9533E" w:rsidP="004E4C19">
                          <w:pPr>
                            <w:pStyle w:val="BodyText"/>
                            <w:spacing w:after="0" w:line="276" w:lineRule="auto"/>
                            <w:ind w:left="1440" w:hanging="1440"/>
                          </w:pPr>
                          <w:r>
                            <w:t>LT 2022</w:t>
                          </w:r>
                          <w:r>
                            <w:tab/>
                            <w:t>MPhil Seminar</w:t>
                          </w:r>
                        </w:p>
                        <w:p w14:paraId="1E82387D" w14:textId="227DAE2C" w:rsidR="00B9533E" w:rsidRDefault="00B9533E" w:rsidP="004E4C19">
                          <w:pPr>
                            <w:pStyle w:val="BodyText"/>
                            <w:spacing w:after="0" w:line="276" w:lineRule="auto"/>
                            <w:ind w:left="1440" w:hanging="1440"/>
                          </w:pPr>
                          <w:r>
                            <w:tab/>
                            <w:t>II.2 Intentionality and Mental Representation</w:t>
                          </w:r>
                        </w:p>
                        <w:p w14:paraId="196788CC" w14:textId="43584280" w:rsidR="00B9533E" w:rsidRDefault="00B9533E" w:rsidP="00B9533E">
                          <w:pPr>
                            <w:pStyle w:val="BodyText"/>
                            <w:spacing w:after="0" w:line="276" w:lineRule="auto"/>
                            <w:ind w:left="1440"/>
                          </w:pPr>
                          <w:r>
                            <w:t>IB.1: Nature of Knowledge</w:t>
                          </w:r>
                        </w:p>
                        <w:p w14:paraId="61526FE1" w14:textId="4AE80D6F" w:rsidR="00B9533E" w:rsidRDefault="00B9533E" w:rsidP="004E4C19">
                          <w:pPr>
                            <w:pStyle w:val="BodyText"/>
                            <w:spacing w:after="0" w:line="276" w:lineRule="auto"/>
                            <w:ind w:left="1440" w:hanging="1440"/>
                          </w:pPr>
                          <w:r>
                            <w:tab/>
                            <w:t>IB.1: Primary and Secondary Qualities</w:t>
                          </w:r>
                        </w:p>
                        <w:p w14:paraId="41ED9ED2" w14:textId="2448D6DC" w:rsidR="004E4C19" w:rsidRDefault="004E4C19" w:rsidP="004E4C19">
                          <w:pPr>
                            <w:pStyle w:val="BodyText"/>
                            <w:spacing w:after="0" w:line="276" w:lineRule="auto"/>
                            <w:ind w:left="1440" w:hanging="1440"/>
                          </w:pPr>
                          <w:r>
                            <w:t>LT 2021</w:t>
                          </w:r>
                          <w:r>
                            <w:tab/>
                            <w:t>II.2: Intentionality and Mental Representation: Perception and Belief (seminar series)</w:t>
                          </w:r>
                        </w:p>
                        <w:p w14:paraId="7A78DE07" w14:textId="4B11F332" w:rsidR="004E4C19" w:rsidRDefault="004E4C19" w:rsidP="004E4C19">
                          <w:pPr>
                            <w:pStyle w:val="BodyText"/>
                            <w:spacing w:after="0" w:line="276" w:lineRule="auto"/>
                            <w:ind w:left="1440"/>
                          </w:pPr>
                          <w:r>
                            <w:t>II.2: Epistemology Mind (lecture series)</w:t>
                          </w:r>
                        </w:p>
                        <w:p w14:paraId="45C4729F" w14:textId="66DB2879" w:rsidR="004E4C19" w:rsidRPr="00C36F57" w:rsidRDefault="004E4C19" w:rsidP="004E4C19">
                          <w:pPr>
                            <w:pStyle w:val="BodyText"/>
                            <w:spacing w:after="0" w:line="276" w:lineRule="auto"/>
                            <w:ind w:left="1440"/>
                          </w:pPr>
                          <w:r>
                            <w:t>I</w:t>
                          </w:r>
                          <w:r w:rsidR="00A6475A">
                            <w:t>A</w:t>
                          </w:r>
                          <w:r>
                            <w:t>.1.: Dualism and Functionalism (lecture series)</w:t>
                          </w:r>
                        </w:p>
                        <w:p w14:paraId="09EAB79F" w14:textId="034331BF" w:rsidR="004E4C19" w:rsidRDefault="004E4C19" w:rsidP="004E4C19">
                          <w:pPr>
                            <w:pStyle w:val="BodyText"/>
                            <w:spacing w:after="0" w:line="276" w:lineRule="auto"/>
                            <w:ind w:left="1440" w:hanging="1440"/>
                          </w:pPr>
                          <w:r>
                            <w:t>MT 2020</w:t>
                          </w:r>
                          <w:r>
                            <w:tab/>
                          </w:r>
                          <w:r w:rsidR="00A6475A">
                            <w:t>II.2: Intentionality and Mental Representation: Theories of Content (seminar series)</w:t>
                          </w:r>
                        </w:p>
                        <w:p w14:paraId="43D8160C" w14:textId="59E344ED" w:rsidR="00A6475A" w:rsidRDefault="00A6475A" w:rsidP="004E4C19">
                          <w:pPr>
                            <w:pStyle w:val="BodyText"/>
                            <w:spacing w:after="0" w:line="276" w:lineRule="auto"/>
                            <w:ind w:left="1440" w:hanging="1440"/>
                          </w:pPr>
                          <w:r>
                            <w:tab/>
                            <w:t>II.2: Consciousness (lecture series)</w:t>
                          </w:r>
                        </w:p>
                        <w:p w14:paraId="7ED8244A" w14:textId="138CAE3B" w:rsidR="00A6475A" w:rsidRDefault="00A6475A" w:rsidP="004E4C19">
                          <w:pPr>
                            <w:pStyle w:val="BodyText"/>
                            <w:spacing w:after="0" w:line="276" w:lineRule="auto"/>
                            <w:ind w:left="1440" w:hanging="1440"/>
                          </w:pPr>
                          <w:r>
                            <w:lastRenderedPageBreak/>
                            <w:tab/>
                            <w:t>IB.1: Nature of Knowledge (lecture series)</w:t>
                          </w:r>
                        </w:p>
                        <w:p w14:paraId="1704D8E4" w14:textId="0354C37B" w:rsidR="00A6475A" w:rsidRDefault="00A6475A" w:rsidP="004E4C19">
                          <w:pPr>
                            <w:pStyle w:val="BodyText"/>
                            <w:spacing w:after="0" w:line="276" w:lineRule="auto"/>
                            <w:ind w:left="1440" w:hanging="1440"/>
                          </w:pPr>
                          <w:r>
                            <w:tab/>
                            <w:t>IB.1: Primary and Secondary Qualities (lecture series)</w:t>
                          </w:r>
                        </w:p>
                        <w:p w14:paraId="212B3988" w14:textId="418E129A" w:rsidR="00A6475A" w:rsidRDefault="00A6475A" w:rsidP="004E4C19">
                          <w:pPr>
                            <w:pStyle w:val="BodyText"/>
                            <w:spacing w:after="0" w:line="276" w:lineRule="auto"/>
                            <w:ind w:left="1440" w:hanging="1440"/>
                          </w:pPr>
                          <w:r>
                            <w:t>LT 2020</w:t>
                          </w:r>
                          <w:r>
                            <w:tab/>
                            <w:t>II.2: Epistemology of Mind (lecture series)</w:t>
                          </w:r>
                        </w:p>
                        <w:p w14:paraId="74CBBBC6" w14:textId="1581541A" w:rsidR="00A6475A" w:rsidRDefault="00A6475A" w:rsidP="004E4C19">
                          <w:pPr>
                            <w:pStyle w:val="BodyText"/>
                            <w:spacing w:after="0" w:line="276" w:lineRule="auto"/>
                            <w:ind w:left="1440" w:hanging="1440"/>
                          </w:pPr>
                          <w:r>
                            <w:tab/>
                            <w:t>II.2: Mind-reading (lecture series)</w:t>
                          </w:r>
                        </w:p>
                        <w:p w14:paraId="2FAD032E" w14:textId="14181BA4" w:rsidR="00A6475A" w:rsidRDefault="00A6475A" w:rsidP="004E4C19">
                          <w:pPr>
                            <w:pStyle w:val="BodyText"/>
                            <w:spacing w:after="0" w:line="276" w:lineRule="auto"/>
                            <w:ind w:left="1440" w:hanging="1440"/>
                          </w:pPr>
                          <w:r>
                            <w:tab/>
                            <w:t>IB.1: Nature of Knowledge (lecture series)</w:t>
                          </w:r>
                        </w:p>
                        <w:p w14:paraId="081C38E2" w14:textId="1B8CE575" w:rsidR="00A6475A" w:rsidRDefault="00A6475A" w:rsidP="004E4C19">
                          <w:pPr>
                            <w:pStyle w:val="BodyText"/>
                            <w:spacing w:after="0" w:line="276" w:lineRule="auto"/>
                            <w:ind w:left="1440" w:hanging="1440"/>
                          </w:pPr>
                          <w:r>
                            <w:t>MT 2019</w:t>
                          </w:r>
                          <w:r>
                            <w:tab/>
                            <w:t>IB.1: Primary and Secondary Qualities (lecture series)</w:t>
                          </w:r>
                        </w:p>
                        <w:p w14:paraId="074B85DC" w14:textId="6A186E11" w:rsidR="00A6475A" w:rsidRDefault="00A6475A" w:rsidP="004E4C19">
                          <w:pPr>
                            <w:pStyle w:val="BodyText"/>
                            <w:spacing w:after="0" w:line="276" w:lineRule="auto"/>
                            <w:ind w:left="1440" w:hanging="1440"/>
                          </w:pPr>
                          <w:r>
                            <w:tab/>
                            <w:t>II.2: Intentionality and Mental Representation (lecture series)</w:t>
                          </w:r>
                        </w:p>
                        <w:p w14:paraId="59A0D136" w14:textId="1E4E9B70" w:rsidR="00A6475A" w:rsidRDefault="00A6475A" w:rsidP="004E4C19">
                          <w:pPr>
                            <w:pStyle w:val="BodyText"/>
                            <w:spacing w:after="0" w:line="276" w:lineRule="auto"/>
                            <w:ind w:left="1440" w:hanging="1440"/>
                          </w:pPr>
                          <w:r>
                            <w:tab/>
                            <w:t>II.2: Consciousness (lecture series)</w:t>
                          </w:r>
                        </w:p>
                        <w:p w14:paraId="51D013F8" w14:textId="77777777" w:rsidR="001D536F" w:rsidRDefault="001D536F" w:rsidP="001D536F">
                          <w:pPr>
                            <w:pStyle w:val="BodyText"/>
                            <w:spacing w:after="0" w:line="276" w:lineRule="auto"/>
                            <w:ind w:left="1440" w:hanging="1440"/>
                          </w:pPr>
                          <w:r>
                            <w:tab/>
                            <w:t>IA.1: Dualism and Functionalism</w:t>
                          </w:r>
                        </w:p>
                        <w:p w14:paraId="48ADE251" w14:textId="369AE311" w:rsidR="001D536F" w:rsidRDefault="001D536F" w:rsidP="004E4C19">
                          <w:pPr>
                            <w:pStyle w:val="BodyText"/>
                            <w:spacing w:after="0" w:line="276" w:lineRule="auto"/>
                            <w:ind w:left="1440" w:hanging="1440"/>
                          </w:pPr>
                        </w:p>
                        <w:p w14:paraId="04B961D8" w14:textId="25A31D90" w:rsidR="001D536F" w:rsidRDefault="001D536F" w:rsidP="001D536F">
                          <w:pPr>
                            <w:pStyle w:val="BodyText"/>
                            <w:spacing w:after="0" w:line="276" w:lineRule="auto"/>
                            <w:ind w:left="1440" w:hanging="1440"/>
                          </w:pPr>
                          <w:r>
                            <w:t>Teaching at New York University</w:t>
                          </w:r>
                        </w:p>
                        <w:p w14:paraId="6FF9C405" w14:textId="2BB4FEC6" w:rsidR="001D536F" w:rsidRDefault="001D536F" w:rsidP="001D536F">
                          <w:pPr>
                            <w:pStyle w:val="BodyText"/>
                            <w:spacing w:after="0" w:line="276" w:lineRule="auto"/>
                            <w:ind w:left="1440" w:hanging="1440"/>
                          </w:pPr>
                          <w:r>
                            <w:t>Spring 2018</w:t>
                          </w:r>
                          <w:r>
                            <w:tab/>
                            <w:t>Central Problems in Philosophy (instructor)</w:t>
                          </w:r>
                        </w:p>
                        <w:p w14:paraId="3047B831" w14:textId="2E60D9C5" w:rsidR="001D536F" w:rsidRDefault="001D536F" w:rsidP="001D536F">
                          <w:pPr>
                            <w:pStyle w:val="BodyText"/>
                            <w:spacing w:after="0" w:line="276" w:lineRule="auto"/>
                            <w:ind w:left="1440" w:hanging="1440"/>
                          </w:pPr>
                          <w:r>
                            <w:t>Fall 2017</w:t>
                          </w:r>
                          <w:r>
                            <w:tab/>
                            <w:t>Philosophy of Mind (instructor)</w:t>
                          </w:r>
                        </w:p>
                        <w:p w14:paraId="548F14A3" w14:textId="1017824A" w:rsidR="001D536F" w:rsidRDefault="001D536F" w:rsidP="001D536F">
                          <w:pPr>
                            <w:pStyle w:val="BodyText"/>
                            <w:spacing w:after="0" w:line="276" w:lineRule="auto"/>
                            <w:ind w:left="1440" w:hanging="1440"/>
                          </w:pPr>
                        </w:p>
                        <w:p w14:paraId="70EE18E3" w14:textId="468DC05A" w:rsidR="001D536F" w:rsidRDefault="001D536F" w:rsidP="001D536F">
                          <w:pPr>
                            <w:pStyle w:val="BodyText"/>
                            <w:spacing w:after="0" w:line="276" w:lineRule="auto"/>
                            <w:ind w:left="1440" w:hanging="1440"/>
                          </w:pPr>
                          <w:r>
                            <w:t>Teaching at Yale University</w:t>
                          </w:r>
                        </w:p>
                        <w:p w14:paraId="27D3EDB9" w14:textId="637CE072" w:rsidR="001D536F" w:rsidRDefault="001D536F" w:rsidP="001D536F">
                          <w:pPr>
                            <w:pStyle w:val="BodyText"/>
                            <w:spacing w:after="0" w:line="276" w:lineRule="auto"/>
                          </w:pPr>
                          <w:r>
                            <w:t>2017 Spring</w:t>
                          </w:r>
                          <w:r>
                            <w:tab/>
                            <w:t>Propaganda, Ideology and Democracy (Teaching Fellow)</w:t>
                          </w:r>
                        </w:p>
                        <w:p w14:paraId="0853926D" w14:textId="48BB69DA" w:rsidR="001D536F" w:rsidRDefault="001D536F" w:rsidP="001D536F">
                          <w:pPr>
                            <w:pStyle w:val="BodyText"/>
                            <w:spacing w:after="0" w:line="276" w:lineRule="auto"/>
                          </w:pPr>
                          <w:r>
                            <w:t xml:space="preserve">2015 Spring </w:t>
                          </w:r>
                          <w:r>
                            <w:tab/>
                            <w:t>Perspectives on Human Nature (Teaching Fellow)</w:t>
                          </w:r>
                        </w:p>
                        <w:p w14:paraId="09250644" w14:textId="58D8B460" w:rsidR="001D536F" w:rsidRDefault="001D536F" w:rsidP="001D536F">
                          <w:pPr>
                            <w:pStyle w:val="BodyText"/>
                            <w:spacing w:after="0" w:line="276" w:lineRule="auto"/>
                          </w:pPr>
                          <w:r>
                            <w:t xml:space="preserve">2014 Fall </w:t>
                          </w:r>
                          <w:r>
                            <w:tab/>
                            <w:t>Faith and Reason (Teaching Fellow)</w:t>
                          </w:r>
                        </w:p>
                        <w:p w14:paraId="6C6E07B0" w14:textId="0C8C9B19" w:rsidR="001D536F" w:rsidRDefault="001D536F" w:rsidP="001D536F">
                          <w:pPr>
                            <w:pStyle w:val="BodyText"/>
                            <w:spacing w:after="0" w:line="276" w:lineRule="auto"/>
                          </w:pPr>
                          <w:r>
                            <w:t>2014 Spring</w:t>
                          </w:r>
                          <w:r>
                            <w:tab/>
                            <w:t>Philosophy of Science (Teaching Fellow)</w:t>
                          </w:r>
                        </w:p>
                        <w:p w14:paraId="6CBCEACF" w14:textId="61579A21" w:rsidR="004E4C19" w:rsidRDefault="001D536F" w:rsidP="001D536F">
                          <w:pPr>
                            <w:pStyle w:val="BodyText"/>
                            <w:spacing w:after="0" w:line="276" w:lineRule="auto"/>
                          </w:pPr>
                          <w:r>
                            <w:t xml:space="preserve">2013 Fall </w:t>
                          </w:r>
                          <w:r>
                            <w:tab/>
                            <w:t>Logic (Teaching Fellow)</w:t>
                          </w:r>
                        </w:p>
                      </w:sdtContent>
                    </w:sdt>
                    <w:p w14:paraId="45D2BD61" w14:textId="4980C972" w:rsidR="00C10D61" w:rsidRPr="00011219" w:rsidRDefault="00C10D61" w:rsidP="008E327F">
                      <w:pPr>
                        <w:pStyle w:val="MyHeadings"/>
                      </w:pPr>
                      <w:r w:rsidRPr="00011219">
                        <w:t>Academic Service</w:t>
                      </w:r>
                    </w:p>
                    <w:sdt>
                      <w:sdtPr>
                        <w:id w:val="2145393093"/>
                        <w:placeholder>
                          <w:docPart w:val="89E415C81AA3BD49B727F0970BD80E4F"/>
                        </w:placeholder>
                      </w:sdtPr>
                      <w:sdtEndPr/>
                      <w:sdtContent>
                        <w:p w14:paraId="1871ABB6" w14:textId="43411E13" w:rsidR="004A5BDE" w:rsidRDefault="00204CB8" w:rsidP="00204CB8">
                          <w:pPr>
                            <w:pStyle w:val="BodyText"/>
                            <w:spacing w:after="0" w:line="276" w:lineRule="auto"/>
                            <w:ind w:left="1440" w:hanging="1440"/>
                            <w:rPr>
                              <w:i/>
                            </w:rPr>
                          </w:pPr>
                          <w:r>
                            <w:t>Ongoing</w:t>
                          </w:r>
                          <w:r>
                            <w:tab/>
                          </w:r>
                          <w:r w:rsidR="004A5BDE">
                            <w:t xml:space="preserve">Reviewer, </w:t>
                          </w:r>
                          <w:r w:rsidR="00A10E22">
                            <w:rPr>
                              <w:i/>
                            </w:rPr>
                            <w:t>Australasian Journal of Philosophy</w:t>
                          </w:r>
                          <w:r w:rsidR="00891FD7">
                            <w:rPr>
                              <w:i/>
                            </w:rPr>
                            <w:t>,</w:t>
                          </w:r>
                          <w:r w:rsidR="00EC2E8B" w:rsidRPr="00EC2E8B">
                            <w:rPr>
                              <w:i/>
                            </w:rPr>
                            <w:t xml:space="preserve"> </w:t>
                          </w:r>
                          <w:r w:rsidR="00EC2E8B" w:rsidRPr="004A5BDE">
                            <w:rPr>
                              <w:i/>
                            </w:rPr>
                            <w:t>Mind</w:t>
                          </w:r>
                          <w:r w:rsidR="00EC2E8B">
                            <w:rPr>
                              <w:i/>
                            </w:rPr>
                            <w:t>, Nous,</w:t>
                          </w:r>
                          <w:r w:rsidR="00891FD7">
                            <w:rPr>
                              <w:i/>
                            </w:rPr>
                            <w:t xml:space="preserve"> Philosophical Psychology, </w:t>
                          </w:r>
                          <w:proofErr w:type="spellStart"/>
                          <w:r w:rsidR="00EC2E8B">
                            <w:rPr>
                              <w:i/>
                            </w:rPr>
                            <w:t>Synthese</w:t>
                          </w:r>
                          <w:proofErr w:type="spellEnd"/>
                          <w:r>
                            <w:rPr>
                              <w:i/>
                            </w:rPr>
                            <w:t xml:space="preserve">, </w:t>
                          </w:r>
                          <w:proofErr w:type="spellStart"/>
                          <w:r>
                            <w:rPr>
                              <w:i/>
                            </w:rPr>
                            <w:t>Erkettnis</w:t>
                          </w:r>
                          <w:proofErr w:type="spellEnd"/>
                          <w:r>
                            <w:rPr>
                              <w:i/>
                            </w:rPr>
                            <w:t>, Philosophical Studies</w:t>
                          </w:r>
                          <w:r w:rsidR="00FD756C">
                            <w:t xml:space="preserve">, </w:t>
                          </w:r>
                          <w:r w:rsidR="00FD756C">
                            <w:rPr>
                              <w:i/>
                            </w:rPr>
                            <w:t>Philosophers’ Imprint</w:t>
                          </w:r>
                          <w:r w:rsidR="004770E4">
                            <w:rPr>
                              <w:i/>
                            </w:rPr>
                            <w:t xml:space="preserve">, </w:t>
                          </w:r>
                          <w:proofErr w:type="spellStart"/>
                          <w:r w:rsidR="004770E4">
                            <w:rPr>
                              <w:i/>
                            </w:rPr>
                            <w:t>Erkenntis</w:t>
                          </w:r>
                          <w:proofErr w:type="spellEnd"/>
                          <w:r w:rsidR="004770E4">
                            <w:rPr>
                              <w:i/>
                            </w:rPr>
                            <w:t>, Philosophical Quarterly</w:t>
                          </w:r>
                          <w:r w:rsidR="00B9533E">
                            <w:rPr>
                              <w:i/>
                            </w:rPr>
                            <w:t>, Ethics</w:t>
                          </w:r>
                        </w:p>
                        <w:p w14:paraId="3A8C769A" w14:textId="3CECBAAE" w:rsidR="00FD756C" w:rsidRDefault="00FD756C" w:rsidP="00204CB8">
                          <w:pPr>
                            <w:pStyle w:val="BodyText"/>
                            <w:spacing w:after="0" w:line="276" w:lineRule="auto"/>
                            <w:ind w:left="1440" w:hanging="1440"/>
                          </w:pPr>
                          <w:r>
                            <w:t>Sep 20-</w:t>
                          </w:r>
                          <w:r>
                            <w:tab/>
                            <w:t>Undergraduate Co-</w:t>
                          </w:r>
                          <w:proofErr w:type="spellStart"/>
                          <w:r>
                            <w:t>ordinator</w:t>
                          </w:r>
                          <w:proofErr w:type="spellEnd"/>
                          <w:r>
                            <w:t xml:space="preserve"> for Philosophy, University of Cambridge</w:t>
                          </w:r>
                        </w:p>
                        <w:p w14:paraId="444033E3" w14:textId="68C6047A" w:rsidR="004770E4" w:rsidRDefault="004770E4" w:rsidP="00204CB8">
                          <w:pPr>
                            <w:pStyle w:val="BodyText"/>
                            <w:spacing w:after="0" w:line="276" w:lineRule="auto"/>
                            <w:ind w:left="1440" w:hanging="1440"/>
                          </w:pPr>
                          <w:r>
                            <w:t xml:space="preserve">Oct </w:t>
                          </w:r>
                          <w:r w:rsidR="00B9533E">
                            <w:t>20</w:t>
                          </w:r>
                          <w:r>
                            <w:t>19-</w:t>
                          </w:r>
                          <w:r>
                            <w:tab/>
                            <w:t>Co-</w:t>
                          </w:r>
                          <w:proofErr w:type="spellStart"/>
                          <w:r>
                            <w:t>organiser</w:t>
                          </w:r>
                          <w:proofErr w:type="spellEnd"/>
                          <w:r>
                            <w:t>, Mental Sciences group, University of Cambridge</w:t>
                          </w:r>
                        </w:p>
                        <w:p w14:paraId="07CBDE7B" w14:textId="5765CA13" w:rsidR="00B9533E" w:rsidRDefault="00B9533E" w:rsidP="00B9533E">
                          <w:pPr>
                            <w:pStyle w:val="BodyText"/>
                            <w:spacing w:after="0" w:line="276" w:lineRule="auto"/>
                            <w:ind w:left="1440" w:hanging="1440"/>
                          </w:pPr>
                          <w:r>
                            <w:t>Oct 19-June 22</w:t>
                          </w:r>
                          <w:r>
                            <w:tab/>
                            <w:t>Chair, Moral Sciences Club, University of Cambridge</w:t>
                          </w:r>
                        </w:p>
                        <w:p w14:paraId="48E61B50" w14:textId="2559F9AB" w:rsidR="00B9533E" w:rsidRDefault="00B9533E" w:rsidP="00B9533E">
                          <w:pPr>
                            <w:pStyle w:val="BodyText"/>
                            <w:spacing w:after="0" w:line="276" w:lineRule="auto"/>
                            <w:ind w:left="1440" w:hanging="1440"/>
                          </w:pPr>
                          <w:r>
                            <w:t>Oct – Dec 2020</w:t>
                          </w:r>
                          <w:r>
                            <w:tab/>
                            <w:t>Chair, Equality and Diversity Working Group, Philosophy department, University of Cambridge</w:t>
                          </w:r>
                        </w:p>
                        <w:p w14:paraId="3145D701" w14:textId="736B12C6" w:rsidR="00025363" w:rsidRDefault="00025363" w:rsidP="00204CB8">
                          <w:pPr>
                            <w:pStyle w:val="BodyText"/>
                            <w:spacing w:after="0" w:line="276" w:lineRule="auto"/>
                            <w:ind w:left="1440" w:hanging="1440"/>
                            <w:rPr>
                              <w:i/>
                            </w:rPr>
                          </w:pPr>
                          <w:r>
                            <w:t xml:space="preserve">August </w:t>
                          </w:r>
                          <w:r w:rsidR="00B9533E">
                            <w:t>20</w:t>
                          </w:r>
                          <w:r>
                            <w:t>19</w:t>
                          </w:r>
                          <w:r>
                            <w:tab/>
                          </w:r>
                          <w:proofErr w:type="spellStart"/>
                          <w:r>
                            <w:t>Organiser</w:t>
                          </w:r>
                          <w:proofErr w:type="spellEnd"/>
                          <w:r>
                            <w:t>, Workshop on Contemporary Work in Perceptual Confidence, Cambridge University</w:t>
                          </w:r>
                        </w:p>
                        <w:p w14:paraId="3C77B14A" w14:textId="59365DB4" w:rsidR="00204CB8" w:rsidRPr="00C36F57" w:rsidRDefault="00C36F57" w:rsidP="00C36F57">
                          <w:pPr>
                            <w:pStyle w:val="BodyText"/>
                            <w:spacing w:after="0" w:line="276" w:lineRule="auto"/>
                            <w:ind w:left="1440" w:hanging="1440"/>
                          </w:pPr>
                          <w:r>
                            <w:t xml:space="preserve">June </w:t>
                          </w:r>
                          <w:r w:rsidR="00B9533E">
                            <w:t>20</w:t>
                          </w:r>
                          <w:r w:rsidR="00204CB8">
                            <w:t>18</w:t>
                          </w:r>
                          <w:r w:rsidR="00204CB8">
                            <w:tab/>
                            <w:t>Mentor, SWIP Analytic event for graduate students in Mexico City</w:t>
                          </w:r>
                          <w:r>
                            <w:t>,</w:t>
                          </w:r>
                          <w:r w:rsidR="00204CB8">
                            <w:t xml:space="preserve"> </w:t>
                          </w:r>
                          <w:r w:rsidRPr="00C36F57">
                            <w:t xml:space="preserve">Universidad </w:t>
                          </w:r>
                          <w:proofErr w:type="spellStart"/>
                          <w:r w:rsidRPr="00C36F57">
                            <w:t>Panamericana</w:t>
                          </w:r>
                          <w:proofErr w:type="spellEnd"/>
                          <w:r w:rsidRPr="00C36F57">
                            <w:t> </w:t>
                          </w:r>
                        </w:p>
                        <w:p w14:paraId="74A81118" w14:textId="399531AB" w:rsidR="004A5BDE" w:rsidRPr="004A5BDE" w:rsidRDefault="004A5BDE" w:rsidP="00FB018A">
                          <w:pPr>
                            <w:pStyle w:val="BodyText"/>
                            <w:spacing w:after="0" w:line="276" w:lineRule="auto"/>
                            <w:ind w:left="1440" w:hanging="1440"/>
                          </w:pPr>
                          <w:r>
                            <w:t>2016-2017</w:t>
                          </w:r>
                          <w:r>
                            <w:tab/>
                          </w:r>
                          <w:r w:rsidR="00FC1C83">
                            <w:t xml:space="preserve">Graduate Student </w:t>
                          </w:r>
                          <w:r>
                            <w:t xml:space="preserve">Professional Development </w:t>
                          </w:r>
                          <w:r w:rsidR="00FB018A">
                            <w:t>Czar</w:t>
                          </w:r>
                          <w:r w:rsidR="00FC1C83">
                            <w:t>, Yale University</w:t>
                          </w:r>
                          <w:r w:rsidR="00EC2E8B">
                            <w:t xml:space="preserve"> (initiated and </w:t>
                          </w:r>
                          <w:proofErr w:type="spellStart"/>
                          <w:r w:rsidR="00EC2E8B">
                            <w:t>organis</w:t>
                          </w:r>
                          <w:r w:rsidR="00FB018A">
                            <w:t>ed</w:t>
                          </w:r>
                          <w:proofErr w:type="spellEnd"/>
                          <w:r w:rsidR="00FB018A">
                            <w:t xml:space="preserve"> a series of 7 professional development seminars for graduate students)</w:t>
                          </w:r>
                        </w:p>
                        <w:p w14:paraId="40B80BB4" w14:textId="5BD51F8F" w:rsidR="00C10D61" w:rsidRDefault="00C10D61" w:rsidP="00C10D61">
                          <w:pPr>
                            <w:pStyle w:val="BodyText"/>
                            <w:spacing w:after="0" w:line="276" w:lineRule="auto"/>
                          </w:pPr>
                          <w:r>
                            <w:t>2016</w:t>
                          </w:r>
                          <w:r>
                            <w:tab/>
                          </w:r>
                          <w:r>
                            <w:tab/>
                            <w:t>Reviewer, S</w:t>
                          </w:r>
                          <w:r w:rsidR="00614A8E">
                            <w:t xml:space="preserve">ociety for </w:t>
                          </w:r>
                          <w:r>
                            <w:t>P</w:t>
                          </w:r>
                          <w:r w:rsidR="00614A8E">
                            <w:t xml:space="preserve">hilosophy and </w:t>
                          </w:r>
                          <w:r>
                            <w:t>P</w:t>
                          </w:r>
                          <w:r w:rsidR="00614A8E">
                            <w:t>sychology</w:t>
                          </w:r>
                          <w:r>
                            <w:t xml:space="preserve"> Conference</w:t>
                          </w:r>
                        </w:p>
                        <w:p w14:paraId="6FA5CD95" w14:textId="2E7C8DB0" w:rsidR="00C10D61" w:rsidRDefault="005841BD" w:rsidP="005841BD">
                          <w:pPr>
                            <w:pStyle w:val="BodyText"/>
                            <w:spacing w:after="0" w:line="276" w:lineRule="auto"/>
                            <w:ind w:left="1440" w:hanging="1440"/>
                          </w:pPr>
                          <w:r>
                            <w:t xml:space="preserve">2015 </w:t>
                          </w:r>
                          <w:r>
                            <w:tab/>
                          </w:r>
                          <w:r w:rsidR="00C10D61">
                            <w:t xml:space="preserve">Graduate </w:t>
                          </w:r>
                          <w:r w:rsidR="000E0E55">
                            <w:t>convener</w:t>
                          </w:r>
                          <w:r w:rsidR="00C10D61">
                            <w:t>, Shulman Lectures in the Sciences and Humanities</w:t>
                          </w:r>
                          <w:r>
                            <w:t xml:space="preserve"> “</w:t>
                          </w:r>
                          <w:r w:rsidRPr="00F3613E">
                            <w:rPr>
                              <w:i/>
                            </w:rPr>
                            <w:t>Habits of Mind</w:t>
                          </w:r>
                          <w:r w:rsidR="00202629">
                            <w:t>”, t</w:t>
                          </w:r>
                          <w:r>
                            <w:t xml:space="preserve">aught by Tamar </w:t>
                          </w:r>
                          <w:proofErr w:type="spellStart"/>
                          <w:r>
                            <w:t>Gendler</w:t>
                          </w:r>
                          <w:proofErr w:type="spellEnd"/>
                          <w:r>
                            <w:t xml:space="preserve"> and Paul Bloom</w:t>
                          </w:r>
                        </w:p>
                        <w:p w14:paraId="46CCBB20" w14:textId="77777777" w:rsidR="00C10D61" w:rsidRDefault="00C10D61" w:rsidP="00C10D61">
                          <w:pPr>
                            <w:pStyle w:val="BodyText"/>
                            <w:spacing w:after="0" w:line="276" w:lineRule="auto"/>
                          </w:pPr>
                          <w:r>
                            <w:t>2013-2016</w:t>
                          </w:r>
                          <w:r>
                            <w:tab/>
                            <w:t>Reviewer, Yale Graduate Philosophy Conference</w:t>
                          </w:r>
                        </w:p>
                        <w:p w14:paraId="373386FA" w14:textId="55757F9E" w:rsidR="00C10D61" w:rsidRDefault="00164484" w:rsidP="00C10D61">
                          <w:pPr>
                            <w:pStyle w:val="BodyText"/>
                            <w:spacing w:after="0" w:line="276" w:lineRule="auto"/>
                          </w:pPr>
                          <w:r>
                            <w:t xml:space="preserve">2012-2015 </w:t>
                          </w:r>
                          <w:r>
                            <w:tab/>
                          </w:r>
                          <w:r w:rsidR="00614A8E">
                            <w:t xml:space="preserve">Reading group </w:t>
                          </w:r>
                          <w:r>
                            <w:t>Founder and o</w:t>
                          </w:r>
                          <w:r w:rsidR="00C10D61">
                            <w:t>rganizer</w:t>
                          </w:r>
                          <w:r>
                            <w:t xml:space="preserve"> (one of two)</w:t>
                          </w:r>
                          <w:r w:rsidR="00614A8E">
                            <w:t>, Contemporary Work in Cognitive S</w:t>
                          </w:r>
                          <w:r w:rsidR="000E0E55">
                            <w:t xml:space="preserve">cience </w:t>
                          </w:r>
                        </w:p>
                        <w:p w14:paraId="4ECE022E" w14:textId="0BC77770" w:rsidR="00C10D61" w:rsidRDefault="00C10D61" w:rsidP="00C10D61">
                          <w:pPr>
                            <w:pStyle w:val="BodyText"/>
                            <w:spacing w:after="0" w:line="276" w:lineRule="auto"/>
                          </w:pPr>
                          <w:r>
                            <w:t>2014</w:t>
                          </w:r>
                          <w:r>
                            <w:tab/>
                          </w:r>
                          <w:r>
                            <w:tab/>
                            <w:t>Organizer</w:t>
                          </w:r>
                          <w:r w:rsidR="00164484">
                            <w:t xml:space="preserve"> (one of </w:t>
                          </w:r>
                          <w:r w:rsidR="005841BD">
                            <w:t>two</w:t>
                          </w:r>
                          <w:r w:rsidR="00164484">
                            <w:t>)</w:t>
                          </w:r>
                          <w:r>
                            <w:t>, Epistemology, Logic, Language, Metaphysics and Mind Working Group</w:t>
                          </w:r>
                        </w:p>
                        <w:p w14:paraId="503684FD" w14:textId="7F87D3E0" w:rsidR="00C10D61" w:rsidRDefault="00C10D61" w:rsidP="00C10D61">
                          <w:pPr>
                            <w:pStyle w:val="BodyText"/>
                            <w:spacing w:after="0" w:line="276" w:lineRule="auto"/>
                          </w:pPr>
                          <w:r>
                            <w:t xml:space="preserve">2014 </w:t>
                          </w:r>
                          <w:r>
                            <w:tab/>
                          </w:r>
                          <w:r>
                            <w:tab/>
                          </w:r>
                          <w:r w:rsidR="000E0E55">
                            <w:t>Philosophy</w:t>
                          </w:r>
                          <w:r w:rsidR="00614A8E">
                            <w:t xml:space="preserve"> Dept.</w:t>
                          </w:r>
                          <w:r w:rsidR="000E0E55">
                            <w:t xml:space="preserve"> g</w:t>
                          </w:r>
                          <w:r>
                            <w:t xml:space="preserve">raduate student representative </w:t>
                          </w:r>
                          <w:r w:rsidR="00614A8E">
                            <w:t>to the faculty</w:t>
                          </w:r>
                        </w:p>
                        <w:p w14:paraId="5698B56D" w14:textId="106B8091" w:rsidR="00C10D61" w:rsidRDefault="00C10D61" w:rsidP="00C10D61">
                          <w:pPr>
                            <w:pStyle w:val="BodyText"/>
                            <w:spacing w:after="0" w:line="276" w:lineRule="auto"/>
                          </w:pPr>
                          <w:r>
                            <w:t>2011</w:t>
                          </w:r>
                          <w:r>
                            <w:tab/>
                          </w:r>
                          <w:r>
                            <w:tab/>
                            <w:t>Organizer</w:t>
                          </w:r>
                          <w:r w:rsidR="00164484">
                            <w:t xml:space="preserve"> (one of three)</w:t>
                          </w:r>
                          <w:r>
                            <w:t>, Yale Graduate Philosophy Conference</w:t>
                          </w:r>
                        </w:p>
                        <w:p w14:paraId="3B74F66E" w14:textId="77777777" w:rsidR="00C10D61" w:rsidRPr="00011219" w:rsidRDefault="00C10D61" w:rsidP="008E327F">
                          <w:pPr>
                            <w:pStyle w:val="MyHeadings"/>
                          </w:pPr>
                          <w:r w:rsidRPr="00011219">
                            <w:lastRenderedPageBreak/>
                            <w:t>Languages</w:t>
                          </w:r>
                        </w:p>
                        <w:p w14:paraId="111EC004" w14:textId="6F656CDE" w:rsidR="00C10D61" w:rsidRDefault="00C10D61" w:rsidP="00C10D61">
                          <w:r>
                            <w:t xml:space="preserve">Latin </w:t>
                          </w:r>
                          <w:r>
                            <w:tab/>
                          </w:r>
                          <w:r>
                            <w:tab/>
                          </w:r>
                          <w:r w:rsidR="001D7A78">
                            <w:t>Advanced</w:t>
                          </w:r>
                        </w:p>
                        <w:p w14:paraId="63B91C10" w14:textId="5D6969CB" w:rsidR="00C10D61" w:rsidRDefault="00C10D61" w:rsidP="00C10D61">
                          <w:r>
                            <w:t xml:space="preserve">Ancient Greek </w:t>
                          </w:r>
                          <w:r>
                            <w:tab/>
                          </w:r>
                          <w:r w:rsidR="001D7A78">
                            <w:t>Advanced</w:t>
                          </w:r>
                        </w:p>
                        <w:p w14:paraId="4D18694F" w14:textId="45CDC0B6" w:rsidR="007455FF" w:rsidRDefault="00C10D61" w:rsidP="00367BF4">
                          <w:r>
                            <w:t xml:space="preserve">French </w:t>
                          </w:r>
                          <w:r>
                            <w:tab/>
                          </w:r>
                          <w:r>
                            <w:tab/>
                            <w:t>Advanced reading, intermediate spoken and written</w:t>
                          </w:r>
                        </w:p>
                      </w:sdtContent>
                    </w:sdt>
                  </w:sdtContent>
                </w:sdt>
              </w:sdtContent>
            </w:sdt>
          </w:sdtContent>
        </w:sdt>
      </w:sdtContent>
    </w:sdt>
    <w:p w14:paraId="470FE818" w14:textId="77777777" w:rsidR="0036685A" w:rsidRDefault="0036685A">
      <w:pPr>
        <w:rPr>
          <w:sz w:val="22"/>
        </w:rPr>
      </w:pPr>
    </w:p>
    <w:sectPr w:rsidR="0036685A" w:rsidSect="000852D5">
      <w:headerReference w:type="default" r:id="rId7"/>
      <w:footerReference w:type="even" r:id="rId8"/>
      <w:footerReference w:type="default" r:id="rId9"/>
      <w:headerReference w:type="first" r:id="rId10"/>
      <w:footerReference w:type="first" r:id="rId11"/>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E70D" w14:textId="77777777" w:rsidR="0005516E" w:rsidRDefault="0005516E">
      <w:r>
        <w:separator/>
      </w:r>
    </w:p>
  </w:endnote>
  <w:endnote w:type="continuationSeparator" w:id="0">
    <w:p w14:paraId="29941E33" w14:textId="77777777" w:rsidR="0005516E" w:rsidRDefault="0005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HGSMinchoE">
    <w:panose1 w:val="02020900000000000000"/>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1B34" w14:textId="77777777" w:rsidR="00414A99" w:rsidRDefault="00414A99" w:rsidP="00EE73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87C4AE" w14:textId="77777777" w:rsidR="00414A99" w:rsidRDefault="00414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BD64" w14:textId="558F98D1" w:rsidR="00414A99" w:rsidRPr="00511542" w:rsidRDefault="00633D36" w:rsidP="00633D36">
    <w:pPr>
      <w:pStyle w:val="Footer"/>
      <w:jc w:val="center"/>
      <w:rPr>
        <w:b w:val="0"/>
        <w:color w:val="7F7F7F" w:themeColor="text1" w:themeTint="80"/>
      </w:rPr>
    </w:pPr>
    <w:r w:rsidRPr="00511542">
      <w:rPr>
        <w:rStyle w:val="PageNumber"/>
        <w:rFonts w:ascii="Times New Roman" w:hAnsi="Times New Roman" w:cs="Times New Roman"/>
        <w:b w:val="0"/>
        <w:color w:val="7F7F7F" w:themeColor="text1" w:themeTint="80"/>
      </w:rPr>
      <w:t xml:space="preserve">Page </w:t>
    </w:r>
    <w:r w:rsidRPr="00511542">
      <w:rPr>
        <w:rStyle w:val="PageNumber"/>
        <w:rFonts w:ascii="Times New Roman" w:hAnsi="Times New Roman" w:cs="Times New Roman"/>
        <w:b w:val="0"/>
        <w:color w:val="7F7F7F" w:themeColor="text1" w:themeTint="80"/>
      </w:rPr>
      <w:fldChar w:fldCharType="begin"/>
    </w:r>
    <w:r w:rsidRPr="00511542">
      <w:rPr>
        <w:rStyle w:val="PageNumber"/>
        <w:rFonts w:ascii="Times New Roman" w:hAnsi="Times New Roman" w:cs="Times New Roman"/>
        <w:b w:val="0"/>
        <w:color w:val="7F7F7F" w:themeColor="text1" w:themeTint="80"/>
      </w:rPr>
      <w:instrText xml:space="preserve"> PAGE </w:instrText>
    </w:r>
    <w:r w:rsidRPr="00511542">
      <w:rPr>
        <w:rStyle w:val="PageNumber"/>
        <w:rFonts w:ascii="Times New Roman" w:hAnsi="Times New Roman" w:cs="Times New Roman"/>
        <w:b w:val="0"/>
        <w:color w:val="7F7F7F" w:themeColor="text1" w:themeTint="80"/>
      </w:rPr>
      <w:fldChar w:fldCharType="separate"/>
    </w:r>
    <w:r w:rsidR="00AE3BFC">
      <w:rPr>
        <w:rStyle w:val="PageNumber"/>
        <w:rFonts w:ascii="Times New Roman" w:hAnsi="Times New Roman" w:cs="Times New Roman"/>
        <w:b w:val="0"/>
        <w:noProof/>
        <w:color w:val="7F7F7F" w:themeColor="text1" w:themeTint="80"/>
      </w:rPr>
      <w:t>4</w:t>
    </w:r>
    <w:r w:rsidRPr="00511542">
      <w:rPr>
        <w:rStyle w:val="PageNumber"/>
        <w:rFonts w:ascii="Times New Roman" w:hAnsi="Times New Roman" w:cs="Times New Roman"/>
        <w:b w:val="0"/>
        <w:color w:val="7F7F7F" w:themeColor="text1" w:themeTint="80"/>
      </w:rPr>
      <w:fldChar w:fldCharType="end"/>
    </w:r>
    <w:r w:rsidRPr="00511542">
      <w:rPr>
        <w:rStyle w:val="PageNumber"/>
        <w:rFonts w:ascii="Times New Roman" w:hAnsi="Times New Roman" w:cs="Times New Roman"/>
        <w:b w:val="0"/>
        <w:color w:val="7F7F7F" w:themeColor="text1" w:themeTint="80"/>
      </w:rPr>
      <w:t xml:space="preserve"> of </w:t>
    </w:r>
    <w:r w:rsidRPr="00511542">
      <w:rPr>
        <w:rStyle w:val="PageNumber"/>
        <w:rFonts w:ascii="Times New Roman" w:hAnsi="Times New Roman" w:cs="Times New Roman"/>
        <w:b w:val="0"/>
        <w:color w:val="7F7F7F" w:themeColor="text1" w:themeTint="80"/>
      </w:rPr>
      <w:fldChar w:fldCharType="begin"/>
    </w:r>
    <w:r w:rsidRPr="00511542">
      <w:rPr>
        <w:rStyle w:val="PageNumber"/>
        <w:rFonts w:ascii="Times New Roman" w:hAnsi="Times New Roman" w:cs="Times New Roman"/>
        <w:b w:val="0"/>
        <w:color w:val="7F7F7F" w:themeColor="text1" w:themeTint="80"/>
      </w:rPr>
      <w:instrText xml:space="preserve"> NUMPAGES </w:instrText>
    </w:r>
    <w:r w:rsidRPr="00511542">
      <w:rPr>
        <w:rStyle w:val="PageNumber"/>
        <w:rFonts w:ascii="Times New Roman" w:hAnsi="Times New Roman" w:cs="Times New Roman"/>
        <w:b w:val="0"/>
        <w:color w:val="7F7F7F" w:themeColor="text1" w:themeTint="80"/>
      </w:rPr>
      <w:fldChar w:fldCharType="separate"/>
    </w:r>
    <w:r w:rsidR="00AE3BFC">
      <w:rPr>
        <w:rStyle w:val="PageNumber"/>
        <w:rFonts w:ascii="Times New Roman" w:hAnsi="Times New Roman" w:cs="Times New Roman"/>
        <w:b w:val="0"/>
        <w:noProof/>
        <w:color w:val="7F7F7F" w:themeColor="text1" w:themeTint="80"/>
      </w:rPr>
      <w:t>4</w:t>
    </w:r>
    <w:r w:rsidRPr="00511542">
      <w:rPr>
        <w:rStyle w:val="PageNumber"/>
        <w:rFonts w:ascii="Times New Roman" w:hAnsi="Times New Roman" w:cs="Times New Roman"/>
        <w:b w:val="0"/>
        <w:color w:val="7F7F7F" w:themeColor="text1" w:themeTint="80"/>
      </w:rPr>
      <w:fldChar w:fldCharType="end"/>
    </w:r>
  </w:p>
  <w:p w14:paraId="543EEE8B" w14:textId="77777777" w:rsidR="00511542" w:rsidRDefault="005115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4793" w14:textId="5C11B35B" w:rsidR="00414A99" w:rsidRPr="00590953" w:rsidRDefault="003C5805" w:rsidP="00590953">
    <w:pPr>
      <w:pStyle w:val="Footer"/>
      <w:tabs>
        <w:tab w:val="left" w:pos="4097"/>
      </w:tabs>
      <w:jc w:val="center"/>
      <w:rPr>
        <w:b w:val="0"/>
        <w:color w:val="7F7F7F" w:themeColor="text1" w:themeTint="80"/>
      </w:rPr>
    </w:pPr>
    <w:r w:rsidRPr="00590953">
      <w:rPr>
        <w:rFonts w:ascii="Times New Roman" w:hAnsi="Times New Roman" w:cs="Times New Roman"/>
        <w:b w:val="0"/>
        <w:color w:val="7F7F7F" w:themeColor="text1" w:themeTint="80"/>
      </w:rPr>
      <w:t xml:space="preserve">Page </w:t>
    </w:r>
    <w:r w:rsidRPr="00590953">
      <w:rPr>
        <w:rFonts w:ascii="Times New Roman" w:hAnsi="Times New Roman" w:cs="Times New Roman"/>
        <w:b w:val="0"/>
        <w:color w:val="7F7F7F" w:themeColor="text1" w:themeTint="80"/>
      </w:rPr>
      <w:fldChar w:fldCharType="begin"/>
    </w:r>
    <w:r w:rsidRPr="00590953">
      <w:rPr>
        <w:rFonts w:ascii="Times New Roman" w:hAnsi="Times New Roman" w:cs="Times New Roman"/>
        <w:b w:val="0"/>
        <w:color w:val="7F7F7F" w:themeColor="text1" w:themeTint="80"/>
      </w:rPr>
      <w:instrText xml:space="preserve"> PAGE </w:instrText>
    </w:r>
    <w:r w:rsidRPr="00590953">
      <w:rPr>
        <w:rFonts w:ascii="Times New Roman" w:hAnsi="Times New Roman" w:cs="Times New Roman"/>
        <w:b w:val="0"/>
        <w:color w:val="7F7F7F" w:themeColor="text1" w:themeTint="80"/>
      </w:rPr>
      <w:fldChar w:fldCharType="separate"/>
    </w:r>
    <w:r w:rsidR="007565A4">
      <w:rPr>
        <w:rFonts w:ascii="Times New Roman" w:hAnsi="Times New Roman" w:cs="Times New Roman"/>
        <w:b w:val="0"/>
        <w:noProof/>
        <w:color w:val="7F7F7F" w:themeColor="text1" w:themeTint="80"/>
      </w:rPr>
      <w:t>1</w:t>
    </w:r>
    <w:r w:rsidRPr="00590953">
      <w:rPr>
        <w:rFonts w:ascii="Times New Roman" w:hAnsi="Times New Roman" w:cs="Times New Roman"/>
        <w:b w:val="0"/>
        <w:color w:val="7F7F7F" w:themeColor="text1" w:themeTint="80"/>
      </w:rPr>
      <w:fldChar w:fldCharType="end"/>
    </w:r>
    <w:r w:rsidRPr="00590953">
      <w:rPr>
        <w:rFonts w:ascii="Times New Roman" w:hAnsi="Times New Roman" w:cs="Times New Roman"/>
        <w:b w:val="0"/>
        <w:color w:val="7F7F7F" w:themeColor="text1" w:themeTint="80"/>
      </w:rPr>
      <w:t xml:space="preserve"> of </w:t>
    </w:r>
    <w:r w:rsidRPr="00590953">
      <w:rPr>
        <w:rFonts w:ascii="Times New Roman" w:hAnsi="Times New Roman" w:cs="Times New Roman"/>
        <w:b w:val="0"/>
        <w:color w:val="7F7F7F" w:themeColor="text1" w:themeTint="80"/>
      </w:rPr>
      <w:fldChar w:fldCharType="begin"/>
    </w:r>
    <w:r w:rsidRPr="00590953">
      <w:rPr>
        <w:rFonts w:ascii="Times New Roman" w:hAnsi="Times New Roman" w:cs="Times New Roman"/>
        <w:b w:val="0"/>
        <w:color w:val="7F7F7F" w:themeColor="text1" w:themeTint="80"/>
      </w:rPr>
      <w:instrText xml:space="preserve"> NUMPAGES </w:instrText>
    </w:r>
    <w:r w:rsidRPr="00590953">
      <w:rPr>
        <w:rFonts w:ascii="Times New Roman" w:hAnsi="Times New Roman" w:cs="Times New Roman"/>
        <w:b w:val="0"/>
        <w:color w:val="7F7F7F" w:themeColor="text1" w:themeTint="80"/>
      </w:rPr>
      <w:fldChar w:fldCharType="separate"/>
    </w:r>
    <w:r w:rsidR="007565A4">
      <w:rPr>
        <w:rFonts w:ascii="Times New Roman" w:hAnsi="Times New Roman" w:cs="Times New Roman"/>
        <w:b w:val="0"/>
        <w:noProof/>
        <w:color w:val="7F7F7F" w:themeColor="text1" w:themeTint="80"/>
      </w:rPr>
      <w:t>1</w:t>
    </w:r>
    <w:r w:rsidRPr="00590953">
      <w:rPr>
        <w:rFonts w:ascii="Times New Roman" w:hAnsi="Times New Roman" w:cs="Times New Roman"/>
        <w:b w:val="0"/>
        <w:color w:val="7F7F7F" w:themeColor="text1" w:themeTint="80"/>
      </w:rPr>
      <w:fldChar w:fldCharType="end"/>
    </w:r>
  </w:p>
  <w:p w14:paraId="68F110E7" w14:textId="77777777" w:rsidR="000852D5" w:rsidRDefault="000852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9438" w14:textId="77777777" w:rsidR="0005516E" w:rsidRDefault="0005516E">
      <w:r>
        <w:separator/>
      </w:r>
    </w:p>
  </w:footnote>
  <w:footnote w:type="continuationSeparator" w:id="0">
    <w:p w14:paraId="37D06719" w14:textId="77777777" w:rsidR="0005516E" w:rsidRDefault="00055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2928" w14:textId="1D9587B8" w:rsidR="00414A99" w:rsidRPr="00590953" w:rsidRDefault="00414A99">
    <w:pPr>
      <w:pStyle w:val="Header"/>
      <w:rPr>
        <w:color w:val="7F7F7F" w:themeColor="text1" w:themeTint="80"/>
      </w:rPr>
    </w:pPr>
    <w:r w:rsidRPr="00590953">
      <w:rPr>
        <w:color w:val="7F7F7F" w:themeColor="text1" w:themeTint="80"/>
      </w:rPr>
      <w:t xml:space="preserve">Jessie Munton </w:t>
    </w:r>
    <w:r w:rsidRPr="00590953">
      <w:rPr>
        <w:color w:val="7F7F7F" w:themeColor="text1" w:themeTint="80"/>
      </w:rPr>
      <w:tab/>
    </w:r>
    <w:r w:rsidRPr="00590953">
      <w:rPr>
        <w:color w:val="7F7F7F" w:themeColor="text1" w:themeTint="80"/>
      </w:rPr>
      <w:tab/>
      <w:t>Curriculum Vitae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120"/>
      <w:gridCol w:w="1680"/>
    </w:tblGrid>
    <w:tr w:rsidR="00414A99" w14:paraId="51347DA6" w14:textId="77777777">
      <w:tc>
        <w:tcPr>
          <w:tcW w:w="9288" w:type="dxa"/>
          <w:vAlign w:val="center"/>
        </w:tcPr>
        <w:p w14:paraId="032E2F24" w14:textId="26BBFFB6" w:rsidR="00EB3FF5" w:rsidRPr="00656687" w:rsidRDefault="00EB3FF5" w:rsidP="00656687">
          <w:pPr>
            <w:pStyle w:val="Title"/>
            <w:rPr>
              <w:rStyle w:val="Hyperlink"/>
              <w:rFonts w:ascii="Calibri" w:hAnsi="Calibri"/>
              <w:color w:val="auto"/>
              <w:sz w:val="52"/>
              <w:szCs w:val="52"/>
              <w:u w:val="none"/>
            </w:rPr>
          </w:pPr>
          <w:r>
            <w:rPr>
              <w:rFonts w:ascii="Calibri" w:hAnsi="Calibri"/>
              <w:color w:val="auto"/>
              <w:sz w:val="52"/>
              <w:szCs w:val="52"/>
            </w:rPr>
            <w:t>Jessie Munton</w:t>
          </w:r>
          <w:r w:rsidRPr="00712C60">
            <w:rPr>
              <w:rFonts w:ascii="Calibri" w:hAnsi="Calibri"/>
              <w:color w:val="auto"/>
              <w:sz w:val="52"/>
              <w:szCs w:val="52"/>
            </w:rPr>
            <w:t xml:space="preserve"> </w:t>
          </w:r>
          <w:r w:rsidR="00414A99" w:rsidRPr="00F754E4">
            <w:rPr>
              <w:color w:val="808080" w:themeColor="accent4"/>
              <w:sz w:val="22"/>
              <w:szCs w:val="22"/>
            </w:rPr>
            <w:br/>
            <w:t xml:space="preserve">E-Mail: </w:t>
          </w:r>
          <w:r w:rsidR="00656687">
            <w:rPr>
              <w:rStyle w:val="Hyperlink"/>
              <w:sz w:val="22"/>
              <w:szCs w:val="22"/>
            </w:rPr>
            <w:t>jm2200@cam.ac.uk</w:t>
          </w:r>
        </w:p>
        <w:p w14:paraId="5A82805F" w14:textId="33E2AA5F" w:rsidR="00414A99" w:rsidRDefault="00414A99" w:rsidP="00367BF4">
          <w:pPr>
            <w:pStyle w:val="ContactDetails"/>
            <w:rPr>
              <w:rStyle w:val="Hyperlink"/>
              <w:color w:val="808080" w:themeColor="accent4"/>
              <w:sz w:val="22"/>
              <w:szCs w:val="22"/>
              <w:u w:val="none"/>
            </w:rPr>
          </w:pPr>
          <w:r w:rsidRPr="00414A99">
            <w:rPr>
              <w:rStyle w:val="Hyperlink"/>
              <w:color w:val="808080" w:themeColor="accent4"/>
              <w:sz w:val="22"/>
              <w:szCs w:val="22"/>
              <w:u w:val="none"/>
            </w:rPr>
            <w:t>Website: jessiemunton.wixsite.com/philosophy</w:t>
          </w:r>
        </w:p>
        <w:p w14:paraId="47468EC3" w14:textId="46C9A8C9" w:rsidR="00EB3FF5" w:rsidRPr="00414A99" w:rsidRDefault="00EB3FF5" w:rsidP="00367BF4">
          <w:pPr>
            <w:pStyle w:val="ContactDetails"/>
            <w:rPr>
              <w:color w:val="808080" w:themeColor="accent4"/>
              <w:sz w:val="22"/>
              <w:szCs w:val="22"/>
            </w:rPr>
          </w:pPr>
          <w:r>
            <w:rPr>
              <w:rStyle w:val="Hyperlink"/>
              <w:color w:val="808080" w:themeColor="accent4"/>
              <w:sz w:val="22"/>
              <w:szCs w:val="22"/>
              <w:u w:val="none"/>
            </w:rPr>
            <w:t>Tel: +</w:t>
          </w:r>
          <w:r w:rsidR="00656687">
            <w:rPr>
              <w:rStyle w:val="Hyperlink"/>
              <w:color w:val="808080" w:themeColor="accent4"/>
              <w:sz w:val="22"/>
              <w:szCs w:val="22"/>
              <w:u w:val="none"/>
            </w:rPr>
            <w:t>44 (0)7862 261 872</w:t>
          </w:r>
        </w:p>
        <w:p w14:paraId="40075AA2" w14:textId="3A2DE13A" w:rsidR="00414A99" w:rsidRPr="006F1463" w:rsidRDefault="00414A99" w:rsidP="00A661B6">
          <w:pPr>
            <w:pStyle w:val="ContactDetails"/>
            <w:rPr>
              <w:rFonts w:ascii="Arial" w:hAnsi="Arial"/>
              <w:b w:val="0"/>
              <w:sz w:val="22"/>
              <w:szCs w:val="22"/>
            </w:rPr>
          </w:pPr>
        </w:p>
      </w:tc>
      <w:tc>
        <w:tcPr>
          <w:tcW w:w="1728" w:type="dxa"/>
          <w:vAlign w:val="center"/>
        </w:tcPr>
        <w:p w14:paraId="752CC2A7" w14:textId="77777777" w:rsidR="00414A99" w:rsidRDefault="00414A99">
          <w:pPr>
            <w:pStyle w:val="Initials"/>
          </w:pPr>
        </w:p>
      </w:tc>
    </w:tr>
  </w:tbl>
  <w:p w14:paraId="65C5223E" w14:textId="77777777" w:rsidR="00414A99" w:rsidRDefault="00414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E366E3A"/>
    <w:multiLevelType w:val="hybridMultilevel"/>
    <w:tmpl w:val="CEAAC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1134690">
    <w:abstractNumId w:val="9"/>
  </w:num>
  <w:num w:numId="2" w16cid:durableId="15931558">
    <w:abstractNumId w:val="7"/>
  </w:num>
  <w:num w:numId="3" w16cid:durableId="393044843">
    <w:abstractNumId w:val="6"/>
  </w:num>
  <w:num w:numId="4" w16cid:durableId="1325162635">
    <w:abstractNumId w:val="5"/>
  </w:num>
  <w:num w:numId="5" w16cid:durableId="1474177246">
    <w:abstractNumId w:val="4"/>
  </w:num>
  <w:num w:numId="6" w16cid:durableId="952714580">
    <w:abstractNumId w:val="8"/>
  </w:num>
  <w:num w:numId="7" w16cid:durableId="1327826338">
    <w:abstractNumId w:val="3"/>
  </w:num>
  <w:num w:numId="8" w16cid:durableId="1203325790">
    <w:abstractNumId w:val="2"/>
  </w:num>
  <w:num w:numId="9" w16cid:durableId="1511488655">
    <w:abstractNumId w:val="1"/>
  </w:num>
  <w:num w:numId="10" w16cid:durableId="2060470154">
    <w:abstractNumId w:val="0"/>
  </w:num>
  <w:num w:numId="11" w16cid:durableId="15301480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531AB1"/>
    <w:rsid w:val="00004AD5"/>
    <w:rsid w:val="00005BD6"/>
    <w:rsid w:val="00011219"/>
    <w:rsid w:val="000201D0"/>
    <w:rsid w:val="00020C8F"/>
    <w:rsid w:val="00025363"/>
    <w:rsid w:val="00045775"/>
    <w:rsid w:val="0005516E"/>
    <w:rsid w:val="00061E60"/>
    <w:rsid w:val="00064D11"/>
    <w:rsid w:val="000852D5"/>
    <w:rsid w:val="000B233E"/>
    <w:rsid w:val="000B7F33"/>
    <w:rsid w:val="000C501D"/>
    <w:rsid w:val="000E0E55"/>
    <w:rsid w:val="000E6E9C"/>
    <w:rsid w:val="0010048B"/>
    <w:rsid w:val="00104D5F"/>
    <w:rsid w:val="00130F2B"/>
    <w:rsid w:val="00164349"/>
    <w:rsid w:val="00164484"/>
    <w:rsid w:val="001674DE"/>
    <w:rsid w:val="0019349F"/>
    <w:rsid w:val="001D536F"/>
    <w:rsid w:val="001D7A78"/>
    <w:rsid w:val="001F21FF"/>
    <w:rsid w:val="001F3876"/>
    <w:rsid w:val="00202629"/>
    <w:rsid w:val="00204CB8"/>
    <w:rsid w:val="00214F23"/>
    <w:rsid w:val="002B2C96"/>
    <w:rsid w:val="002E1D74"/>
    <w:rsid w:val="00325F22"/>
    <w:rsid w:val="00332382"/>
    <w:rsid w:val="0036685A"/>
    <w:rsid w:val="00367BF4"/>
    <w:rsid w:val="00384A5D"/>
    <w:rsid w:val="003B2DCD"/>
    <w:rsid w:val="003C141D"/>
    <w:rsid w:val="003C5805"/>
    <w:rsid w:val="003F5820"/>
    <w:rsid w:val="003F642F"/>
    <w:rsid w:val="0040336D"/>
    <w:rsid w:val="00414A99"/>
    <w:rsid w:val="00420A54"/>
    <w:rsid w:val="0043143D"/>
    <w:rsid w:val="00437BEB"/>
    <w:rsid w:val="00440F03"/>
    <w:rsid w:val="00444055"/>
    <w:rsid w:val="0047464C"/>
    <w:rsid w:val="004770E4"/>
    <w:rsid w:val="004A5BDE"/>
    <w:rsid w:val="004D5758"/>
    <w:rsid w:val="004E3BD3"/>
    <w:rsid w:val="004E4363"/>
    <w:rsid w:val="004E4C19"/>
    <w:rsid w:val="004F4FFB"/>
    <w:rsid w:val="00507B3E"/>
    <w:rsid w:val="00511542"/>
    <w:rsid w:val="00531AB1"/>
    <w:rsid w:val="005556B6"/>
    <w:rsid w:val="00572B08"/>
    <w:rsid w:val="005841BD"/>
    <w:rsid w:val="00587655"/>
    <w:rsid w:val="00590953"/>
    <w:rsid w:val="00590BB3"/>
    <w:rsid w:val="00592BB7"/>
    <w:rsid w:val="005A6B56"/>
    <w:rsid w:val="005C0085"/>
    <w:rsid w:val="005C2854"/>
    <w:rsid w:val="005E7046"/>
    <w:rsid w:val="00602482"/>
    <w:rsid w:val="00614A8E"/>
    <w:rsid w:val="00616C4E"/>
    <w:rsid w:val="006265AB"/>
    <w:rsid w:val="00633D36"/>
    <w:rsid w:val="00643184"/>
    <w:rsid w:val="00656687"/>
    <w:rsid w:val="006623E1"/>
    <w:rsid w:val="006736FC"/>
    <w:rsid w:val="006A57B8"/>
    <w:rsid w:val="006D5893"/>
    <w:rsid w:val="006E790E"/>
    <w:rsid w:val="006F1463"/>
    <w:rsid w:val="00712C60"/>
    <w:rsid w:val="00725796"/>
    <w:rsid w:val="00727083"/>
    <w:rsid w:val="007348F4"/>
    <w:rsid w:val="00741E1E"/>
    <w:rsid w:val="007455FF"/>
    <w:rsid w:val="007479B3"/>
    <w:rsid w:val="007565A4"/>
    <w:rsid w:val="00774932"/>
    <w:rsid w:val="00777243"/>
    <w:rsid w:val="00780D78"/>
    <w:rsid w:val="0078650F"/>
    <w:rsid w:val="0078706E"/>
    <w:rsid w:val="008118CC"/>
    <w:rsid w:val="0081240C"/>
    <w:rsid w:val="0083416A"/>
    <w:rsid w:val="00855E17"/>
    <w:rsid w:val="00872B26"/>
    <w:rsid w:val="00872D35"/>
    <w:rsid w:val="00881926"/>
    <w:rsid w:val="00891FD7"/>
    <w:rsid w:val="0089454A"/>
    <w:rsid w:val="008A329B"/>
    <w:rsid w:val="008B680B"/>
    <w:rsid w:val="008E327F"/>
    <w:rsid w:val="008F0937"/>
    <w:rsid w:val="0090420C"/>
    <w:rsid w:val="00906503"/>
    <w:rsid w:val="00906C53"/>
    <w:rsid w:val="00961882"/>
    <w:rsid w:val="00995900"/>
    <w:rsid w:val="009A7134"/>
    <w:rsid w:val="009A75E4"/>
    <w:rsid w:val="009E489F"/>
    <w:rsid w:val="00A10E22"/>
    <w:rsid w:val="00A42B97"/>
    <w:rsid w:val="00A47AA7"/>
    <w:rsid w:val="00A52ECB"/>
    <w:rsid w:val="00A6475A"/>
    <w:rsid w:val="00A661B6"/>
    <w:rsid w:val="00A72DDC"/>
    <w:rsid w:val="00AA0A7C"/>
    <w:rsid w:val="00AA2958"/>
    <w:rsid w:val="00AC7F7D"/>
    <w:rsid w:val="00AE3B3F"/>
    <w:rsid w:val="00AE3BFC"/>
    <w:rsid w:val="00B03485"/>
    <w:rsid w:val="00B360A8"/>
    <w:rsid w:val="00B82D64"/>
    <w:rsid w:val="00B9533E"/>
    <w:rsid w:val="00BA551E"/>
    <w:rsid w:val="00BD23E1"/>
    <w:rsid w:val="00BD6EFB"/>
    <w:rsid w:val="00C06BDC"/>
    <w:rsid w:val="00C10D61"/>
    <w:rsid w:val="00C3627A"/>
    <w:rsid w:val="00C36F57"/>
    <w:rsid w:val="00C456E6"/>
    <w:rsid w:val="00C53198"/>
    <w:rsid w:val="00C55D68"/>
    <w:rsid w:val="00C56B32"/>
    <w:rsid w:val="00CA3A1A"/>
    <w:rsid w:val="00CA67DC"/>
    <w:rsid w:val="00CC47EB"/>
    <w:rsid w:val="00CE187C"/>
    <w:rsid w:val="00D019E0"/>
    <w:rsid w:val="00D030CD"/>
    <w:rsid w:val="00D23249"/>
    <w:rsid w:val="00D27107"/>
    <w:rsid w:val="00D47B08"/>
    <w:rsid w:val="00D516FC"/>
    <w:rsid w:val="00D55E75"/>
    <w:rsid w:val="00D8377D"/>
    <w:rsid w:val="00DB21CE"/>
    <w:rsid w:val="00DB7BBF"/>
    <w:rsid w:val="00E331A0"/>
    <w:rsid w:val="00E41568"/>
    <w:rsid w:val="00E652F6"/>
    <w:rsid w:val="00E93FAC"/>
    <w:rsid w:val="00EA0C07"/>
    <w:rsid w:val="00EB3FF5"/>
    <w:rsid w:val="00EC20FE"/>
    <w:rsid w:val="00EC2E8B"/>
    <w:rsid w:val="00EC42F4"/>
    <w:rsid w:val="00EC42FB"/>
    <w:rsid w:val="00EE45AF"/>
    <w:rsid w:val="00EE7377"/>
    <w:rsid w:val="00F015DE"/>
    <w:rsid w:val="00F12C9E"/>
    <w:rsid w:val="00F17C95"/>
    <w:rsid w:val="00F24441"/>
    <w:rsid w:val="00F303B5"/>
    <w:rsid w:val="00F331DA"/>
    <w:rsid w:val="00F355FC"/>
    <w:rsid w:val="00F3613E"/>
    <w:rsid w:val="00F409DE"/>
    <w:rsid w:val="00F455A2"/>
    <w:rsid w:val="00F61624"/>
    <w:rsid w:val="00F73ECE"/>
    <w:rsid w:val="00F754E4"/>
    <w:rsid w:val="00FA2A34"/>
    <w:rsid w:val="00FB018A"/>
    <w:rsid w:val="00FB65B6"/>
    <w:rsid w:val="00FC16CA"/>
    <w:rsid w:val="00FC1C83"/>
    <w:rsid w:val="00FD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FCA7B"/>
  <w15:docId w15:val="{77CD0345-98CB-8A43-B7CA-B131B06F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DDDDD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DDDDDD" w:themeColor="accent1"/>
    </w:rPr>
  </w:style>
  <w:style w:type="character" w:customStyle="1" w:styleId="FooterChar">
    <w:name w:val="Footer Char"/>
    <w:basedOn w:val="DefaultParagraphFont"/>
    <w:link w:val="Footer"/>
    <w:rsid w:val="00F015DE"/>
    <w:rPr>
      <w:b/>
      <w:color w:val="DDDDDD"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DDDDDD"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DDDDDD"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DDDDDD"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DDDDDD"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DDDDDD"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DDDDDD"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6E6E6E"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6E6E6E"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F015DE"/>
    <w:rPr>
      <w:b/>
      <w:bCs/>
      <w:i/>
      <w:iCs/>
      <w:color w:val="DDDDDD"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A5A5A5" w:themeColor="accent1" w:themeShade="BF"/>
      <w:sz w:val="28"/>
      <w:szCs w:val="28"/>
    </w:rPr>
  </w:style>
  <w:style w:type="character" w:styleId="Hyperlink">
    <w:name w:val="Hyperlink"/>
    <w:basedOn w:val="DefaultParagraphFont"/>
    <w:uiPriority w:val="99"/>
    <w:unhideWhenUsed/>
    <w:rsid w:val="00531AB1"/>
    <w:rPr>
      <w:color w:val="5F5F5F" w:themeColor="hyperlink"/>
      <w:u w:val="single"/>
    </w:rPr>
  </w:style>
  <w:style w:type="character" w:styleId="FollowedHyperlink">
    <w:name w:val="FollowedHyperlink"/>
    <w:basedOn w:val="DefaultParagraphFont"/>
    <w:uiPriority w:val="99"/>
    <w:semiHidden/>
    <w:unhideWhenUsed/>
    <w:rsid w:val="00F303B5"/>
    <w:rPr>
      <w:color w:val="919191" w:themeColor="followedHyperlink"/>
      <w:u w:val="single"/>
    </w:rPr>
  </w:style>
  <w:style w:type="character" w:styleId="PageNumber">
    <w:name w:val="page number"/>
    <w:basedOn w:val="DefaultParagraphFont"/>
    <w:uiPriority w:val="99"/>
    <w:semiHidden/>
    <w:unhideWhenUsed/>
    <w:rsid w:val="000E0E55"/>
  </w:style>
  <w:style w:type="paragraph" w:customStyle="1" w:styleId="CVhead">
    <w:name w:val="CVhead"/>
    <w:basedOn w:val="Heading1"/>
    <w:link w:val="CVheadChar"/>
    <w:rsid w:val="00C55D68"/>
    <w:rPr>
      <w:rFonts w:ascii="Calibri" w:hAnsi="Calibri"/>
      <w:sz w:val="32"/>
      <w:szCs w:val="32"/>
    </w:rPr>
  </w:style>
  <w:style w:type="character" w:customStyle="1" w:styleId="CVheadChar">
    <w:name w:val="CVhead Char"/>
    <w:basedOn w:val="Heading1Char"/>
    <w:link w:val="CVhead"/>
    <w:rsid w:val="00C55D68"/>
    <w:rPr>
      <w:rFonts w:ascii="Calibri" w:eastAsiaTheme="majorEastAsia" w:hAnsi="Calibri" w:cstheme="majorBidi"/>
      <w:b/>
      <w:bCs/>
      <w:color w:val="000000" w:themeColor="text1"/>
      <w:sz w:val="32"/>
      <w:szCs w:val="32"/>
    </w:rPr>
  </w:style>
  <w:style w:type="paragraph" w:customStyle="1" w:styleId="MyHeadings">
    <w:name w:val="My Headings"/>
    <w:basedOn w:val="Heading1"/>
    <w:qFormat/>
    <w:rsid w:val="008E327F"/>
    <w:rPr>
      <w:rFonts w:ascii="Calibri" w:hAnsi="Calibri"/>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9989">
      <w:bodyDiv w:val="1"/>
      <w:marLeft w:val="0"/>
      <w:marRight w:val="0"/>
      <w:marTop w:val="0"/>
      <w:marBottom w:val="0"/>
      <w:divBdr>
        <w:top w:val="none" w:sz="0" w:space="0" w:color="auto"/>
        <w:left w:val="none" w:sz="0" w:space="0" w:color="auto"/>
        <w:bottom w:val="none" w:sz="0" w:space="0" w:color="auto"/>
        <w:right w:val="none" w:sz="0" w:space="0" w:color="auto"/>
      </w:divBdr>
    </w:div>
    <w:div w:id="417794023">
      <w:bodyDiv w:val="1"/>
      <w:marLeft w:val="0"/>
      <w:marRight w:val="0"/>
      <w:marTop w:val="0"/>
      <w:marBottom w:val="0"/>
      <w:divBdr>
        <w:top w:val="none" w:sz="0" w:space="0" w:color="auto"/>
        <w:left w:val="none" w:sz="0" w:space="0" w:color="auto"/>
        <w:bottom w:val="none" w:sz="0" w:space="0" w:color="auto"/>
        <w:right w:val="none" w:sz="0" w:space="0" w:color="auto"/>
      </w:divBdr>
    </w:div>
    <w:div w:id="521018042">
      <w:bodyDiv w:val="1"/>
      <w:marLeft w:val="0"/>
      <w:marRight w:val="0"/>
      <w:marTop w:val="0"/>
      <w:marBottom w:val="0"/>
      <w:divBdr>
        <w:top w:val="none" w:sz="0" w:space="0" w:color="auto"/>
        <w:left w:val="none" w:sz="0" w:space="0" w:color="auto"/>
        <w:bottom w:val="none" w:sz="0" w:space="0" w:color="auto"/>
        <w:right w:val="none" w:sz="0" w:space="0" w:color="auto"/>
      </w:divBdr>
    </w:div>
    <w:div w:id="638800270">
      <w:bodyDiv w:val="1"/>
      <w:marLeft w:val="0"/>
      <w:marRight w:val="0"/>
      <w:marTop w:val="0"/>
      <w:marBottom w:val="0"/>
      <w:divBdr>
        <w:top w:val="none" w:sz="0" w:space="0" w:color="auto"/>
        <w:left w:val="none" w:sz="0" w:space="0" w:color="auto"/>
        <w:bottom w:val="none" w:sz="0" w:space="0" w:color="auto"/>
        <w:right w:val="none" w:sz="0" w:space="0" w:color="auto"/>
      </w:divBdr>
    </w:div>
    <w:div w:id="883103765">
      <w:bodyDiv w:val="1"/>
      <w:marLeft w:val="0"/>
      <w:marRight w:val="0"/>
      <w:marTop w:val="0"/>
      <w:marBottom w:val="0"/>
      <w:divBdr>
        <w:top w:val="none" w:sz="0" w:space="0" w:color="auto"/>
        <w:left w:val="none" w:sz="0" w:space="0" w:color="auto"/>
        <w:bottom w:val="none" w:sz="0" w:space="0" w:color="auto"/>
        <w:right w:val="none" w:sz="0" w:space="0" w:color="auto"/>
      </w:divBdr>
    </w:div>
    <w:div w:id="1045446914">
      <w:bodyDiv w:val="1"/>
      <w:marLeft w:val="0"/>
      <w:marRight w:val="0"/>
      <w:marTop w:val="0"/>
      <w:marBottom w:val="0"/>
      <w:divBdr>
        <w:top w:val="none" w:sz="0" w:space="0" w:color="auto"/>
        <w:left w:val="none" w:sz="0" w:space="0" w:color="auto"/>
        <w:bottom w:val="none" w:sz="0" w:space="0" w:color="auto"/>
        <w:right w:val="none" w:sz="0" w:space="0" w:color="auto"/>
      </w:divBdr>
    </w:div>
    <w:div w:id="1237015729">
      <w:bodyDiv w:val="1"/>
      <w:marLeft w:val="0"/>
      <w:marRight w:val="0"/>
      <w:marTop w:val="0"/>
      <w:marBottom w:val="0"/>
      <w:divBdr>
        <w:top w:val="none" w:sz="0" w:space="0" w:color="auto"/>
        <w:left w:val="none" w:sz="0" w:space="0" w:color="auto"/>
        <w:bottom w:val="none" w:sz="0" w:space="0" w:color="auto"/>
        <w:right w:val="none" w:sz="0" w:space="0" w:color="auto"/>
      </w:divBdr>
    </w:div>
    <w:div w:id="1599949755">
      <w:bodyDiv w:val="1"/>
      <w:marLeft w:val="0"/>
      <w:marRight w:val="0"/>
      <w:marTop w:val="0"/>
      <w:marBottom w:val="0"/>
      <w:divBdr>
        <w:top w:val="none" w:sz="0" w:space="0" w:color="auto"/>
        <w:left w:val="none" w:sz="0" w:space="0" w:color="auto"/>
        <w:bottom w:val="none" w:sz="0" w:space="0" w:color="auto"/>
        <w:right w:val="none" w:sz="0" w:space="0" w:color="auto"/>
      </w:divBdr>
    </w:div>
    <w:div w:id="20879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DFA0A7F47C3C41849E1D53947D4AC5"/>
        <w:category>
          <w:name w:val="General"/>
          <w:gallery w:val="placeholder"/>
        </w:category>
        <w:types>
          <w:type w:val="bbPlcHdr"/>
        </w:types>
        <w:behaviors>
          <w:behavior w:val="content"/>
        </w:behaviors>
        <w:guid w:val="{4ECD976E-5D04-D24F-BB3D-5410D60C71A1}"/>
      </w:docPartPr>
      <w:docPartBody>
        <w:p w:rsidR="001B47CA" w:rsidRDefault="001B47CA">
          <w:pPr>
            <w:pStyle w:val="B1DFA0A7F47C3C41849E1D53947D4AC5"/>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FAE0EC6FFEFADF4FB06ACD888B757F22"/>
        <w:category>
          <w:name w:val="General"/>
          <w:gallery w:val="placeholder"/>
        </w:category>
        <w:types>
          <w:type w:val="bbPlcHdr"/>
        </w:types>
        <w:behaviors>
          <w:behavior w:val="content"/>
        </w:behaviors>
        <w:guid w:val="{29EE4736-11BA-C042-B19D-A93A22A9DC85}"/>
      </w:docPartPr>
      <w:docPartBody>
        <w:p w:rsidR="001B47CA" w:rsidRDefault="001B47CA">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1B47CA" w:rsidRDefault="001B47CA">
          <w:pPr>
            <w:pStyle w:val="FAE0EC6FFEFADF4FB06ACD888B757F22"/>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C3A75842FAD091438CCA4F47969F4ECB"/>
        <w:category>
          <w:name w:val="General"/>
          <w:gallery w:val="placeholder"/>
        </w:category>
        <w:types>
          <w:type w:val="bbPlcHdr"/>
        </w:types>
        <w:behaviors>
          <w:behavior w:val="content"/>
        </w:behaviors>
        <w:guid w:val="{9732C5E3-88D1-7E43-9192-59F1C3A4BCA2}"/>
      </w:docPartPr>
      <w:docPartBody>
        <w:p w:rsidR="001B47CA" w:rsidRDefault="001B47CA" w:rsidP="001B47CA">
          <w:pPr>
            <w:pStyle w:val="C3A75842FAD091438CCA4F47969F4ECB"/>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6A8D2B4E8F7E544FB3CC91643B72ADBF"/>
        <w:category>
          <w:name w:val="General"/>
          <w:gallery w:val="placeholder"/>
        </w:category>
        <w:types>
          <w:type w:val="bbPlcHdr"/>
        </w:types>
        <w:behaviors>
          <w:behavior w:val="content"/>
        </w:behaviors>
        <w:guid w:val="{7A6EDE97-EFC3-5B49-846C-9AD845AC0713}"/>
      </w:docPartPr>
      <w:docPartBody>
        <w:p w:rsidR="001B47CA" w:rsidRDefault="001B47CA" w:rsidP="001B47CA">
          <w:pPr>
            <w:pStyle w:val="6A8D2B4E8F7E544FB3CC91643B72ADBF"/>
          </w:pPr>
          <w:r>
            <w:t>Etiam cursus suscipit enim. Nulla facilisi. Integer eleifend diam eu diam. Donec dapibus enim sollicitudin nulla. Nam hendrerit. Nunc id nisi. Curabitur sed neque. Pellentesque placerat consequat pede.</w:t>
          </w:r>
        </w:p>
      </w:docPartBody>
    </w:docPart>
    <w:docPart>
      <w:docPartPr>
        <w:name w:val="87FB1C7FF3EAA046B92813FC53BD91FD"/>
        <w:category>
          <w:name w:val="General"/>
          <w:gallery w:val="placeholder"/>
        </w:category>
        <w:types>
          <w:type w:val="bbPlcHdr"/>
        </w:types>
        <w:behaviors>
          <w:behavior w:val="content"/>
        </w:behaviors>
        <w:guid w:val="{CA8A33D6-B8AF-334F-8261-4630592501A8}"/>
      </w:docPartPr>
      <w:docPartBody>
        <w:p w:rsidR="001B47CA" w:rsidRDefault="001B47CA" w:rsidP="001B47CA">
          <w:pPr>
            <w:pStyle w:val="87FB1C7FF3EAA046B92813FC53BD91FD"/>
          </w:pPr>
          <w:r>
            <w:t>Lorem ipsum dolor</w:t>
          </w:r>
        </w:p>
      </w:docPartBody>
    </w:docPart>
    <w:docPart>
      <w:docPartPr>
        <w:name w:val="AC140C9D923972499EC6DA5021DB22C5"/>
        <w:category>
          <w:name w:val="General"/>
          <w:gallery w:val="placeholder"/>
        </w:category>
        <w:types>
          <w:type w:val="bbPlcHdr"/>
        </w:types>
        <w:behaviors>
          <w:behavior w:val="content"/>
        </w:behaviors>
        <w:guid w:val="{F156EB8B-5B16-B047-9477-378A1D9E60B3}"/>
      </w:docPartPr>
      <w:docPartBody>
        <w:p w:rsidR="001B47CA" w:rsidRDefault="001B47CA">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1B47CA" w:rsidRDefault="001B47CA" w:rsidP="001B47CA">
          <w:pPr>
            <w:pStyle w:val="AC140C9D923972499EC6DA5021DB22C5"/>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89E415C81AA3BD49B727F0970BD80E4F"/>
        <w:category>
          <w:name w:val="General"/>
          <w:gallery w:val="placeholder"/>
        </w:category>
        <w:types>
          <w:type w:val="bbPlcHdr"/>
        </w:types>
        <w:behaviors>
          <w:behavior w:val="content"/>
        </w:behaviors>
        <w:guid w:val="{2EA3F9CE-B1BA-8941-9A2D-018D67B72E01}"/>
      </w:docPartPr>
      <w:docPartBody>
        <w:p w:rsidR="001B47CA" w:rsidRDefault="001B47CA">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1B47CA" w:rsidRDefault="001B47CA" w:rsidP="001B47CA">
          <w:pPr>
            <w:pStyle w:val="89E415C81AA3BD49B727F0970BD80E4F"/>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CB4277F3E4C99F4D8BEBA56A65B0873D"/>
        <w:category>
          <w:name w:val="General"/>
          <w:gallery w:val="placeholder"/>
        </w:category>
        <w:types>
          <w:type w:val="bbPlcHdr"/>
        </w:types>
        <w:behaviors>
          <w:behavior w:val="content"/>
        </w:behaviors>
        <w:guid w:val="{766F2042-26F6-C043-AED5-F167DC5120D5}"/>
      </w:docPartPr>
      <w:docPartBody>
        <w:p w:rsidR="00AE15BD" w:rsidRDefault="00CB282F" w:rsidP="00CB282F">
          <w:pPr>
            <w:pStyle w:val="CB4277F3E4C99F4D8BEBA56A65B0873D"/>
          </w:pPr>
          <w:r>
            <w:t>Lorem ipsum dolor</w:t>
          </w:r>
        </w:p>
      </w:docPartBody>
    </w:docPart>
    <w:docPart>
      <w:docPartPr>
        <w:name w:val="FF7DE761E2E8FD45A06B978DF640012D"/>
        <w:category>
          <w:name w:val="General"/>
          <w:gallery w:val="placeholder"/>
        </w:category>
        <w:types>
          <w:type w:val="bbPlcHdr"/>
        </w:types>
        <w:behaviors>
          <w:behavior w:val="content"/>
        </w:behaviors>
        <w:guid w:val="{941714F9-63F0-AC40-B0C4-11F21D24E50A}"/>
      </w:docPartPr>
      <w:docPartBody>
        <w:p w:rsidR="00AE15BD" w:rsidRDefault="00CB282F" w:rsidP="00CB282F">
          <w:pPr>
            <w:pStyle w:val="FF7DE761E2E8FD45A06B978DF640012D"/>
          </w:pPr>
          <w:r>
            <w:t>Etiam cursus suscipit enim. Nulla facilisi. Integer eleifend diam eu diam. Donec dapibus enim sollicitudin nulla. Nam hendrerit. Nunc id nisi. Curabitur sed neque. Pellentesque placerat consequat pede.</w:t>
          </w:r>
        </w:p>
      </w:docPartBody>
    </w:docPart>
    <w:docPart>
      <w:docPartPr>
        <w:name w:val="4DE64C13FFD29F4397FCCBA7A91C4F3B"/>
        <w:category>
          <w:name w:val="General"/>
          <w:gallery w:val="placeholder"/>
        </w:category>
        <w:types>
          <w:type w:val="bbPlcHdr"/>
        </w:types>
        <w:behaviors>
          <w:behavior w:val="content"/>
        </w:behaviors>
        <w:guid w:val="{6CFF09FC-48C9-2040-BD81-D5DE2BF3AAC9}"/>
      </w:docPartPr>
      <w:docPartBody>
        <w:p w:rsidR="00AE15BD" w:rsidRDefault="00CB282F" w:rsidP="00CB282F">
          <w:pPr>
            <w:pStyle w:val="4DE64C13FFD29F4397FCCBA7A91C4F3B"/>
          </w:pPr>
          <w:r>
            <w:t>Lorem ipsum dolor</w:t>
          </w:r>
        </w:p>
      </w:docPartBody>
    </w:docPart>
    <w:docPart>
      <w:docPartPr>
        <w:name w:val="9DFDBF09B07EC84DA278E8BFE2D7345E"/>
        <w:category>
          <w:name w:val="General"/>
          <w:gallery w:val="placeholder"/>
        </w:category>
        <w:types>
          <w:type w:val="bbPlcHdr"/>
        </w:types>
        <w:behaviors>
          <w:behavior w:val="content"/>
        </w:behaviors>
        <w:guid w:val="{63E34D3C-5C68-F842-877A-04B162F3DC62}"/>
      </w:docPartPr>
      <w:docPartBody>
        <w:p w:rsidR="00AE15BD" w:rsidRDefault="00CB282F" w:rsidP="00CB282F">
          <w:pPr>
            <w:pStyle w:val="9DFDBF09B07EC84DA278E8BFE2D7345E"/>
          </w:pPr>
          <w:r>
            <w:t>Etiam cursus suscipit enim. Nulla facilisi. Integer eleifend diam eu diam. Donec dapibus enim sollicitudin nulla. Nam hendrerit. Nunc id nisi. Curabitur sed neque. Pellentesque placerat consequat pede.</w:t>
          </w:r>
        </w:p>
      </w:docPartBody>
    </w:docPart>
    <w:docPart>
      <w:docPartPr>
        <w:name w:val="A3A070166C2AEE47907074ED53B40ACC"/>
        <w:category>
          <w:name w:val="General"/>
          <w:gallery w:val="placeholder"/>
        </w:category>
        <w:types>
          <w:type w:val="bbPlcHdr"/>
        </w:types>
        <w:behaviors>
          <w:behavior w:val="content"/>
        </w:behaviors>
        <w:guid w:val="{D987A9AA-7C73-C44D-90B1-1C9C7CD0E22E}"/>
      </w:docPartPr>
      <w:docPartBody>
        <w:p w:rsidR="00AE15BD" w:rsidRDefault="00CB282F" w:rsidP="00CB282F">
          <w:pPr>
            <w:pStyle w:val="A3A070166C2AEE47907074ED53B40ACC"/>
          </w:pPr>
          <w:r>
            <w:t>Lorem ipsum dolor</w:t>
          </w:r>
        </w:p>
      </w:docPartBody>
    </w:docPart>
    <w:docPart>
      <w:docPartPr>
        <w:name w:val="4F61A09FE30AF742AFEA9261012A8A79"/>
        <w:category>
          <w:name w:val="General"/>
          <w:gallery w:val="placeholder"/>
        </w:category>
        <w:types>
          <w:type w:val="bbPlcHdr"/>
        </w:types>
        <w:behaviors>
          <w:behavior w:val="content"/>
        </w:behaviors>
        <w:guid w:val="{F447736E-DC15-5B43-B54B-B253BD22B346}"/>
      </w:docPartPr>
      <w:docPartBody>
        <w:p w:rsidR="00AE15BD" w:rsidRDefault="00CB282F" w:rsidP="00CB282F">
          <w:pPr>
            <w:pStyle w:val="4F61A09FE30AF742AFEA9261012A8A79"/>
          </w:pPr>
          <w:r>
            <w:t>Etiam cursus suscipit enim. Nulla facilisi. Integer eleifend diam eu diam. Donec dapibus enim sollicitudin nulla. Nam hendrerit. Nunc id nisi. Curabitur sed neque. Pellentesque placerat consequat pede.</w:t>
          </w:r>
        </w:p>
      </w:docPartBody>
    </w:docPart>
    <w:docPart>
      <w:docPartPr>
        <w:name w:val="19DB1C183F77DA4DA5FE1B73E3978045"/>
        <w:category>
          <w:name w:val="General"/>
          <w:gallery w:val="placeholder"/>
        </w:category>
        <w:types>
          <w:type w:val="bbPlcHdr"/>
        </w:types>
        <w:behaviors>
          <w:behavior w:val="content"/>
        </w:behaviors>
        <w:guid w:val="{BDBD05E3-C684-3D43-BAA8-1BF43920798C}"/>
      </w:docPartPr>
      <w:docPartBody>
        <w:p w:rsidR="00AE15BD" w:rsidRDefault="00CB282F" w:rsidP="00CB282F">
          <w:pPr>
            <w:pStyle w:val="19DB1C183F77DA4DA5FE1B73E3978045"/>
          </w:pPr>
          <w:r>
            <w:t>Etiam cursus suscipit enim. Nulla facilisi. Integer eleifend diam eu diam. Donec dapibus enim sollicitudin nulla. Nam hendrerit. Nunc id nisi. Curabitur sed neque. Pellentesque placerat consequat pede.</w:t>
          </w:r>
        </w:p>
      </w:docPartBody>
    </w:docPart>
    <w:docPart>
      <w:docPartPr>
        <w:name w:val="58B9E0E362DE8048960A39484E029C6F"/>
        <w:category>
          <w:name w:val="General"/>
          <w:gallery w:val="placeholder"/>
        </w:category>
        <w:types>
          <w:type w:val="bbPlcHdr"/>
        </w:types>
        <w:behaviors>
          <w:behavior w:val="content"/>
        </w:behaviors>
        <w:guid w:val="{A612F2FF-5EF6-A44D-A575-9A0658DDDB08}"/>
      </w:docPartPr>
      <w:docPartBody>
        <w:p w:rsidR="00AE15BD" w:rsidRDefault="00CB282F" w:rsidP="00CB282F">
          <w:pPr>
            <w:pStyle w:val="58B9E0E362DE8048960A39484E029C6F"/>
          </w:pPr>
          <w:r>
            <w:t>Lorem ipsum dolor</w:t>
          </w:r>
        </w:p>
      </w:docPartBody>
    </w:docPart>
    <w:docPart>
      <w:docPartPr>
        <w:name w:val="9935927AA0A4954A98550514073BF667"/>
        <w:category>
          <w:name w:val="General"/>
          <w:gallery w:val="placeholder"/>
        </w:category>
        <w:types>
          <w:type w:val="bbPlcHdr"/>
        </w:types>
        <w:behaviors>
          <w:behavior w:val="content"/>
        </w:behaviors>
        <w:guid w:val="{35402898-49AB-5F40-B7CB-5F43B708233B}"/>
      </w:docPartPr>
      <w:docPartBody>
        <w:p w:rsidR="00AE15BD" w:rsidRDefault="00CB282F" w:rsidP="00CB282F">
          <w:pPr>
            <w:pStyle w:val="9935927AA0A4954A98550514073BF667"/>
          </w:pPr>
          <w:r>
            <w:t>Lorem ipsum dolor</w:t>
          </w:r>
        </w:p>
      </w:docPartBody>
    </w:docPart>
    <w:docPart>
      <w:docPartPr>
        <w:name w:val="7462EFA8A10A144F8900D0A57A07339F"/>
        <w:category>
          <w:name w:val="General"/>
          <w:gallery w:val="placeholder"/>
        </w:category>
        <w:types>
          <w:type w:val="bbPlcHdr"/>
        </w:types>
        <w:behaviors>
          <w:behavior w:val="content"/>
        </w:behaviors>
        <w:guid w:val="{10FD6234-3348-F040-AA05-721CA22F4323}"/>
      </w:docPartPr>
      <w:docPartBody>
        <w:p w:rsidR="00E15CD5" w:rsidRDefault="00E15CD5">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FF072E" w:rsidRDefault="00E15CD5" w:rsidP="00E15CD5">
          <w:pPr>
            <w:pStyle w:val="7462EFA8A10A144F8900D0A57A07339F"/>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35AFAC9F97BF074587A5D388FB1FCFCF"/>
        <w:category>
          <w:name w:val="General"/>
          <w:gallery w:val="placeholder"/>
        </w:category>
        <w:types>
          <w:type w:val="bbPlcHdr"/>
        </w:types>
        <w:behaviors>
          <w:behavior w:val="content"/>
        </w:behaviors>
        <w:guid w:val="{BB8ED5AC-1D4C-1B4A-928D-49B85F6F54A1}"/>
      </w:docPartPr>
      <w:docPartBody>
        <w:p w:rsidR="00E15CD5" w:rsidRDefault="00E15CD5">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FF072E" w:rsidRDefault="00E15CD5" w:rsidP="00E15CD5">
          <w:pPr>
            <w:pStyle w:val="35AFAC9F97BF074587A5D388FB1FCFCF"/>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HGSMinchoE">
    <w:panose1 w:val="02020900000000000000"/>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7CA"/>
    <w:rsid w:val="00047D72"/>
    <w:rsid w:val="000D50D7"/>
    <w:rsid w:val="00100AF2"/>
    <w:rsid w:val="00135321"/>
    <w:rsid w:val="00167F44"/>
    <w:rsid w:val="001B47CA"/>
    <w:rsid w:val="00346F62"/>
    <w:rsid w:val="0040748C"/>
    <w:rsid w:val="00565878"/>
    <w:rsid w:val="005D2D05"/>
    <w:rsid w:val="007A1027"/>
    <w:rsid w:val="007F71E2"/>
    <w:rsid w:val="008615BB"/>
    <w:rsid w:val="00862F07"/>
    <w:rsid w:val="0097530A"/>
    <w:rsid w:val="009C0B74"/>
    <w:rsid w:val="00A00FC0"/>
    <w:rsid w:val="00A30C46"/>
    <w:rsid w:val="00A5437A"/>
    <w:rsid w:val="00AB063A"/>
    <w:rsid w:val="00AC1BE3"/>
    <w:rsid w:val="00AD3BAF"/>
    <w:rsid w:val="00AE15BD"/>
    <w:rsid w:val="00B052A5"/>
    <w:rsid w:val="00B91B2E"/>
    <w:rsid w:val="00BF6CAA"/>
    <w:rsid w:val="00C7477E"/>
    <w:rsid w:val="00CB282F"/>
    <w:rsid w:val="00D43CE9"/>
    <w:rsid w:val="00E15CD5"/>
    <w:rsid w:val="00E37282"/>
    <w:rsid w:val="00F87C01"/>
    <w:rsid w:val="00FF0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DFA0A7F47C3C41849E1D53947D4AC5">
    <w:name w:val="B1DFA0A7F47C3C41849E1D53947D4AC5"/>
  </w:style>
  <w:style w:type="paragraph" w:styleId="BodyText">
    <w:name w:val="Body Text"/>
    <w:basedOn w:val="Normal"/>
    <w:link w:val="BodyTextChar"/>
    <w:rsid w:val="00E15CD5"/>
    <w:pPr>
      <w:spacing w:after="200"/>
    </w:pPr>
    <w:rPr>
      <w:rFonts w:eastAsiaTheme="minorHAnsi"/>
      <w:sz w:val="20"/>
      <w:szCs w:val="22"/>
      <w:lang w:eastAsia="en-US"/>
    </w:rPr>
  </w:style>
  <w:style w:type="character" w:customStyle="1" w:styleId="BodyTextChar">
    <w:name w:val="Body Text Char"/>
    <w:basedOn w:val="DefaultParagraphFont"/>
    <w:link w:val="BodyText"/>
    <w:rsid w:val="00E15CD5"/>
    <w:rPr>
      <w:rFonts w:eastAsiaTheme="minorHAnsi"/>
      <w:sz w:val="20"/>
      <w:szCs w:val="22"/>
      <w:lang w:eastAsia="en-US"/>
    </w:rPr>
  </w:style>
  <w:style w:type="paragraph" w:customStyle="1" w:styleId="FAE0EC6FFEFADF4FB06ACD888B757F22">
    <w:name w:val="FAE0EC6FFEFADF4FB06ACD888B757F22"/>
  </w:style>
  <w:style w:type="paragraph" w:customStyle="1" w:styleId="C3A75842FAD091438CCA4F47969F4ECB">
    <w:name w:val="C3A75842FAD091438CCA4F47969F4ECB"/>
    <w:rsid w:val="001B47CA"/>
  </w:style>
  <w:style w:type="paragraph" w:customStyle="1" w:styleId="6A8D2B4E8F7E544FB3CC91643B72ADBF">
    <w:name w:val="6A8D2B4E8F7E544FB3CC91643B72ADBF"/>
    <w:rsid w:val="001B47CA"/>
  </w:style>
  <w:style w:type="paragraph" w:customStyle="1" w:styleId="87FB1C7FF3EAA046B92813FC53BD91FD">
    <w:name w:val="87FB1C7FF3EAA046B92813FC53BD91FD"/>
    <w:rsid w:val="001B47CA"/>
  </w:style>
  <w:style w:type="paragraph" w:customStyle="1" w:styleId="AC140C9D923972499EC6DA5021DB22C5">
    <w:name w:val="AC140C9D923972499EC6DA5021DB22C5"/>
    <w:rsid w:val="001B47CA"/>
  </w:style>
  <w:style w:type="paragraph" w:customStyle="1" w:styleId="89E415C81AA3BD49B727F0970BD80E4F">
    <w:name w:val="89E415C81AA3BD49B727F0970BD80E4F"/>
    <w:rsid w:val="001B47CA"/>
  </w:style>
  <w:style w:type="paragraph" w:customStyle="1" w:styleId="CB4277F3E4C99F4D8BEBA56A65B0873D">
    <w:name w:val="CB4277F3E4C99F4D8BEBA56A65B0873D"/>
    <w:rsid w:val="00CB282F"/>
  </w:style>
  <w:style w:type="paragraph" w:customStyle="1" w:styleId="FF7DE761E2E8FD45A06B978DF640012D">
    <w:name w:val="FF7DE761E2E8FD45A06B978DF640012D"/>
    <w:rsid w:val="00CB282F"/>
  </w:style>
  <w:style w:type="paragraph" w:customStyle="1" w:styleId="4DE64C13FFD29F4397FCCBA7A91C4F3B">
    <w:name w:val="4DE64C13FFD29F4397FCCBA7A91C4F3B"/>
    <w:rsid w:val="00CB282F"/>
  </w:style>
  <w:style w:type="paragraph" w:customStyle="1" w:styleId="9DFDBF09B07EC84DA278E8BFE2D7345E">
    <w:name w:val="9DFDBF09B07EC84DA278E8BFE2D7345E"/>
    <w:rsid w:val="00CB282F"/>
  </w:style>
  <w:style w:type="paragraph" w:customStyle="1" w:styleId="A3A070166C2AEE47907074ED53B40ACC">
    <w:name w:val="A3A070166C2AEE47907074ED53B40ACC"/>
    <w:rsid w:val="00CB282F"/>
  </w:style>
  <w:style w:type="paragraph" w:customStyle="1" w:styleId="4F61A09FE30AF742AFEA9261012A8A79">
    <w:name w:val="4F61A09FE30AF742AFEA9261012A8A79"/>
    <w:rsid w:val="00CB282F"/>
  </w:style>
  <w:style w:type="paragraph" w:customStyle="1" w:styleId="19DB1C183F77DA4DA5FE1B73E3978045">
    <w:name w:val="19DB1C183F77DA4DA5FE1B73E3978045"/>
    <w:rsid w:val="00CB282F"/>
  </w:style>
  <w:style w:type="paragraph" w:customStyle="1" w:styleId="58B9E0E362DE8048960A39484E029C6F">
    <w:name w:val="58B9E0E362DE8048960A39484E029C6F"/>
    <w:rsid w:val="00CB282F"/>
  </w:style>
  <w:style w:type="paragraph" w:customStyle="1" w:styleId="9935927AA0A4954A98550514073BF667">
    <w:name w:val="9935927AA0A4954A98550514073BF667"/>
    <w:rsid w:val="00CB282F"/>
  </w:style>
  <w:style w:type="paragraph" w:customStyle="1" w:styleId="7462EFA8A10A144F8900D0A57A07339F">
    <w:name w:val="7462EFA8A10A144F8900D0A57A07339F"/>
    <w:rsid w:val="00E15CD5"/>
    <w:rPr>
      <w:lang w:val="en-GB" w:eastAsia="en-GB"/>
    </w:rPr>
  </w:style>
  <w:style w:type="paragraph" w:customStyle="1" w:styleId="35AFAC9F97BF074587A5D388FB1FCFCF">
    <w:name w:val="35AFAC9F97BF074587A5D388FB1FCFCF"/>
    <w:rsid w:val="00E15CD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Macintosh%20HD:Applications:Microsoft%20Office%202011:Office:Media:Templates:Print%20Layout%20View:Resumes:Initials%20Resume.dotx</Template>
  <TotalTime>15</TotalTime>
  <Pages>8</Pages>
  <Words>2443</Words>
  <Characters>12338</Characters>
  <Application>Microsoft Office Word</Application>
  <DocSecurity>0</DocSecurity>
  <Lines>209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Munton</dc:creator>
  <cp:keywords/>
  <dc:description/>
  <cp:lastModifiedBy>Jessie Munton</cp:lastModifiedBy>
  <cp:revision>4</cp:revision>
  <cp:lastPrinted>2018-05-25T16:18:00Z</cp:lastPrinted>
  <dcterms:created xsi:type="dcterms:W3CDTF">2022-06-21T15:53:00Z</dcterms:created>
  <dcterms:modified xsi:type="dcterms:W3CDTF">2022-06-28T21:10:00Z</dcterms:modified>
  <cp:category/>
</cp:coreProperties>
</file>